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0"/>
        <w:gridCol w:w="262"/>
        <w:gridCol w:w="9094"/>
      </w:tblGrid>
      <w:tr w:rsidR="00756852" w:rsidRPr="0059300E" w:rsidTr="004B773A">
        <w:tc>
          <w:tcPr>
            <w:tcW w:w="250" w:type="dxa"/>
            <w:shd w:val="clear" w:color="auto" w:fill="auto"/>
          </w:tcPr>
          <w:p w:rsidR="00756852" w:rsidRPr="0059300E" w:rsidRDefault="00756852" w:rsidP="0080479F">
            <w:pPr>
              <w:pStyle w:val="Header"/>
              <w:jc w:val="both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:rsidR="00756852" w:rsidRPr="0059300E" w:rsidRDefault="00756852" w:rsidP="0080479F">
            <w:pPr>
              <w:pStyle w:val="Header"/>
              <w:snapToGrid w:val="0"/>
              <w:jc w:val="right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  <w:p w:rsidR="00756852" w:rsidRPr="0059300E" w:rsidRDefault="00756852" w:rsidP="0080479F">
            <w:pPr>
              <w:spacing w:line="240" w:lineRule="auto"/>
            </w:pPr>
          </w:p>
          <w:p w:rsidR="00756852" w:rsidRPr="0059300E" w:rsidRDefault="00756852" w:rsidP="0080479F">
            <w:pPr>
              <w:spacing w:line="240" w:lineRule="auto"/>
            </w:pPr>
          </w:p>
          <w:p w:rsidR="00756852" w:rsidRPr="0059300E" w:rsidRDefault="00756852" w:rsidP="0080479F">
            <w:pPr>
              <w:spacing w:line="240" w:lineRule="auto"/>
              <w:jc w:val="right"/>
            </w:pPr>
          </w:p>
          <w:p w:rsidR="00756852" w:rsidRPr="0059300E" w:rsidRDefault="00756852" w:rsidP="0080479F">
            <w:pPr>
              <w:spacing w:line="240" w:lineRule="auto"/>
            </w:pPr>
          </w:p>
        </w:tc>
        <w:tc>
          <w:tcPr>
            <w:tcW w:w="9094" w:type="dxa"/>
            <w:shd w:val="clear" w:color="auto" w:fill="auto"/>
          </w:tcPr>
          <w:p w:rsidR="00E17685" w:rsidRPr="0059300E" w:rsidRDefault="004B773A" w:rsidP="00E17685">
            <w:pPr>
              <w:pStyle w:val="Header"/>
              <w:suppressLineNumbers/>
              <w:tabs>
                <w:tab w:val="clear" w:pos="4320"/>
                <w:tab w:val="center" w:pos="3803"/>
              </w:tabs>
              <w:ind w:right="441"/>
              <w:jc w:val="center"/>
              <w:rPr>
                <w:rFonts w:ascii="Arial" w:eastAsia="Cambria" w:hAnsi="Arial" w:cs="Arial"/>
                <w:color w:val="4A442A"/>
                <w:sz w:val="28"/>
                <w:szCs w:val="32"/>
              </w:rPr>
            </w:pPr>
            <w:r w:rsidRPr="0059300E">
              <w:rPr>
                <w:rFonts w:ascii="Arial" w:hAnsi="Arial" w:cs="Arial"/>
                <w:noProof/>
                <w:color w:val="4A442A"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-47625</wp:posOffset>
                  </wp:positionV>
                  <wp:extent cx="4226400" cy="162360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400" cy="162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7685" w:rsidRPr="0059300E" w:rsidRDefault="00E17685" w:rsidP="00E17685">
            <w:pPr>
              <w:pStyle w:val="Header"/>
              <w:suppressLineNumbers/>
              <w:tabs>
                <w:tab w:val="clear" w:pos="4320"/>
                <w:tab w:val="center" w:pos="3803"/>
              </w:tabs>
              <w:ind w:right="441"/>
              <w:jc w:val="center"/>
              <w:rPr>
                <w:rFonts w:ascii="Arial" w:eastAsia="Cambria" w:hAnsi="Arial" w:cs="Arial"/>
                <w:color w:val="4A442A"/>
                <w:sz w:val="28"/>
                <w:szCs w:val="32"/>
              </w:rPr>
            </w:pPr>
          </w:p>
          <w:p w:rsidR="00E17685" w:rsidRPr="0059300E" w:rsidRDefault="00E17685" w:rsidP="00E17685">
            <w:pPr>
              <w:pStyle w:val="Header"/>
              <w:suppressLineNumbers/>
              <w:tabs>
                <w:tab w:val="clear" w:pos="4320"/>
                <w:tab w:val="center" w:pos="3803"/>
              </w:tabs>
              <w:ind w:right="441"/>
              <w:jc w:val="center"/>
              <w:rPr>
                <w:rFonts w:ascii="Arial" w:eastAsia="Cambria" w:hAnsi="Arial" w:cs="Arial"/>
                <w:color w:val="4A442A"/>
                <w:sz w:val="28"/>
                <w:szCs w:val="32"/>
              </w:rPr>
            </w:pPr>
          </w:p>
          <w:p w:rsidR="00E17685" w:rsidRPr="0059300E" w:rsidRDefault="00E17685" w:rsidP="00E17685">
            <w:pPr>
              <w:pStyle w:val="Header"/>
              <w:suppressLineNumbers/>
              <w:tabs>
                <w:tab w:val="clear" w:pos="4320"/>
                <w:tab w:val="center" w:pos="3803"/>
              </w:tabs>
              <w:ind w:right="441"/>
              <w:jc w:val="center"/>
              <w:rPr>
                <w:rFonts w:ascii="Arial" w:eastAsia="Cambria" w:hAnsi="Arial" w:cs="Arial"/>
                <w:color w:val="4A442A"/>
                <w:sz w:val="28"/>
                <w:szCs w:val="32"/>
              </w:rPr>
            </w:pPr>
          </w:p>
          <w:p w:rsidR="00E17685" w:rsidRPr="0059300E" w:rsidRDefault="00E17685" w:rsidP="00E17685">
            <w:pPr>
              <w:pStyle w:val="Header"/>
              <w:suppressLineNumbers/>
              <w:tabs>
                <w:tab w:val="clear" w:pos="4320"/>
                <w:tab w:val="center" w:pos="3803"/>
              </w:tabs>
              <w:ind w:right="441"/>
              <w:jc w:val="center"/>
              <w:rPr>
                <w:rFonts w:ascii="Arial" w:eastAsia="Cambria" w:hAnsi="Arial" w:cs="Arial"/>
                <w:color w:val="4A442A"/>
                <w:sz w:val="28"/>
                <w:szCs w:val="32"/>
              </w:rPr>
            </w:pPr>
          </w:p>
          <w:p w:rsidR="00E17685" w:rsidRPr="0059300E" w:rsidRDefault="00E17685" w:rsidP="00E17685">
            <w:pPr>
              <w:pStyle w:val="Header"/>
              <w:suppressLineNumbers/>
              <w:tabs>
                <w:tab w:val="clear" w:pos="4320"/>
                <w:tab w:val="center" w:pos="3803"/>
              </w:tabs>
              <w:ind w:right="441"/>
              <w:jc w:val="center"/>
              <w:rPr>
                <w:rFonts w:ascii="Arial" w:eastAsia="Cambria" w:hAnsi="Arial" w:cs="Arial"/>
                <w:color w:val="4A442A"/>
                <w:sz w:val="28"/>
                <w:szCs w:val="32"/>
              </w:rPr>
            </w:pPr>
          </w:p>
          <w:p w:rsidR="00E17685" w:rsidRPr="0059300E" w:rsidRDefault="00E17685" w:rsidP="00E17685">
            <w:pPr>
              <w:pStyle w:val="Header"/>
              <w:suppressLineNumbers/>
              <w:tabs>
                <w:tab w:val="clear" w:pos="4320"/>
                <w:tab w:val="center" w:pos="3803"/>
              </w:tabs>
              <w:ind w:right="441"/>
              <w:jc w:val="center"/>
              <w:rPr>
                <w:rFonts w:ascii="Arial" w:eastAsia="Cambria" w:hAnsi="Arial" w:cs="Arial"/>
                <w:color w:val="4A442A"/>
                <w:sz w:val="28"/>
                <w:szCs w:val="32"/>
              </w:rPr>
            </w:pPr>
          </w:p>
          <w:p w:rsidR="00E17685" w:rsidRPr="0059300E" w:rsidRDefault="00E17685" w:rsidP="00E17685">
            <w:pPr>
              <w:pStyle w:val="Header"/>
              <w:suppressLineNumbers/>
              <w:tabs>
                <w:tab w:val="clear" w:pos="4320"/>
                <w:tab w:val="center" w:pos="3803"/>
              </w:tabs>
              <w:ind w:right="441"/>
              <w:jc w:val="center"/>
              <w:rPr>
                <w:rFonts w:ascii="Arial" w:eastAsia="Cambria" w:hAnsi="Arial" w:cs="Arial"/>
                <w:color w:val="4A442A"/>
                <w:sz w:val="28"/>
                <w:szCs w:val="32"/>
              </w:rPr>
            </w:pPr>
          </w:p>
          <w:p w:rsidR="00E17685" w:rsidRPr="0059300E" w:rsidRDefault="00E17685" w:rsidP="00E17685">
            <w:pPr>
              <w:pStyle w:val="Header"/>
              <w:suppressLineNumbers/>
              <w:tabs>
                <w:tab w:val="clear" w:pos="4320"/>
                <w:tab w:val="center" w:pos="3803"/>
              </w:tabs>
              <w:ind w:right="441"/>
              <w:jc w:val="center"/>
              <w:rPr>
                <w:rFonts w:ascii="Arial" w:eastAsia="Cambria" w:hAnsi="Arial" w:cs="Arial"/>
                <w:color w:val="4A442A"/>
                <w:sz w:val="28"/>
                <w:szCs w:val="32"/>
              </w:rPr>
            </w:pPr>
          </w:p>
          <w:p w:rsidR="00E17685" w:rsidRPr="0059300E" w:rsidRDefault="00E17685" w:rsidP="00E17685">
            <w:pPr>
              <w:pStyle w:val="Header"/>
              <w:suppressLineNumbers/>
              <w:tabs>
                <w:tab w:val="clear" w:pos="4320"/>
                <w:tab w:val="center" w:pos="3803"/>
              </w:tabs>
              <w:ind w:right="441"/>
              <w:jc w:val="center"/>
              <w:rPr>
                <w:rFonts w:ascii="Arial" w:eastAsia="Cambria" w:hAnsi="Arial" w:cs="Arial"/>
                <w:color w:val="4A442A"/>
                <w:sz w:val="28"/>
                <w:szCs w:val="32"/>
              </w:rPr>
            </w:pPr>
          </w:p>
          <w:p w:rsidR="00E17685" w:rsidRPr="0059300E" w:rsidRDefault="00E17685" w:rsidP="004B773A">
            <w:pPr>
              <w:pStyle w:val="Header"/>
              <w:suppressLineNumbers/>
              <w:tabs>
                <w:tab w:val="clear" w:pos="4320"/>
                <w:tab w:val="center" w:pos="3803"/>
              </w:tabs>
              <w:ind w:left="-2767" w:right="441"/>
              <w:jc w:val="center"/>
              <w:rPr>
                <w:rFonts w:ascii="Arial" w:eastAsia="Cambria" w:hAnsi="Arial" w:cs="Arial"/>
                <w:color w:val="4A442A"/>
                <w:sz w:val="28"/>
                <w:szCs w:val="32"/>
              </w:rPr>
            </w:pPr>
          </w:p>
          <w:p w:rsidR="00756852" w:rsidRPr="00033C79" w:rsidRDefault="00756852" w:rsidP="004B773A">
            <w:pPr>
              <w:pStyle w:val="Header"/>
              <w:suppressLineNumbers/>
              <w:tabs>
                <w:tab w:val="clear" w:pos="4320"/>
                <w:tab w:val="center" w:pos="3803"/>
              </w:tabs>
              <w:ind w:left="720" w:right="441"/>
              <w:jc w:val="center"/>
              <w:rPr>
                <w:rFonts w:ascii="Arial" w:eastAsia="Cambria" w:hAnsi="Arial" w:cs="Arial"/>
                <w:color w:val="4A442A"/>
                <w:sz w:val="28"/>
                <w:szCs w:val="32"/>
                <w:lang w:val="en-CA"/>
              </w:rPr>
            </w:pPr>
            <w:r w:rsidRPr="00033C79">
              <w:rPr>
                <w:rFonts w:ascii="Arial" w:eastAsia="Cambria" w:hAnsi="Arial" w:cs="Arial"/>
                <w:color w:val="4A442A"/>
                <w:sz w:val="28"/>
                <w:szCs w:val="32"/>
                <w:lang w:val="en-CA"/>
              </w:rPr>
              <w:t>APPENDIX A</w:t>
            </w:r>
          </w:p>
          <w:p w:rsidR="00E17685" w:rsidRPr="00033C79" w:rsidRDefault="00E17685" w:rsidP="004B773A">
            <w:pPr>
              <w:pStyle w:val="Header"/>
              <w:suppressLineNumbers/>
              <w:tabs>
                <w:tab w:val="clear" w:pos="4320"/>
                <w:tab w:val="center" w:pos="3803"/>
              </w:tabs>
              <w:ind w:left="720" w:right="441"/>
              <w:jc w:val="center"/>
              <w:rPr>
                <w:rFonts w:ascii="Arial" w:eastAsia="Cambria" w:hAnsi="Arial" w:cs="Arial"/>
                <w:color w:val="4A442A"/>
                <w:sz w:val="28"/>
                <w:szCs w:val="32"/>
                <w:lang w:val="en-CA"/>
              </w:rPr>
            </w:pPr>
          </w:p>
          <w:p w:rsidR="00756852" w:rsidRPr="00033C79" w:rsidRDefault="00756852" w:rsidP="004B773A">
            <w:pPr>
              <w:pStyle w:val="Header"/>
              <w:suppressLineNumbers/>
              <w:tabs>
                <w:tab w:val="clear" w:pos="4320"/>
                <w:tab w:val="center" w:pos="3803"/>
              </w:tabs>
              <w:ind w:left="720" w:right="441"/>
              <w:jc w:val="center"/>
              <w:rPr>
                <w:rFonts w:ascii="Arial" w:eastAsia="Cambria" w:hAnsi="Arial" w:cs="Arial"/>
                <w:color w:val="4A442A"/>
                <w:sz w:val="28"/>
                <w:szCs w:val="32"/>
                <w:lang w:val="en-CA"/>
              </w:rPr>
            </w:pPr>
            <w:r w:rsidRPr="00033C79">
              <w:rPr>
                <w:rFonts w:ascii="Arial" w:eastAsia="Cambria" w:hAnsi="Arial" w:cs="Arial"/>
                <w:b/>
                <w:color w:val="4A442A"/>
                <w:sz w:val="28"/>
                <w:szCs w:val="32"/>
                <w:lang w:val="en-CA"/>
              </w:rPr>
              <w:t>FACT SHEET</w:t>
            </w:r>
            <w:r w:rsidRPr="0059300E">
              <w:rPr>
                <w:rFonts w:ascii="Arial" w:eastAsia="Cambria" w:hAnsi="Arial" w:cs="Arial"/>
                <w:noProof/>
                <w:color w:val="4A442A"/>
                <w:sz w:val="28"/>
                <w:szCs w:val="32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0D5B5562" wp14:editId="03E74787">
                      <wp:extent cx="4241165" cy="19050"/>
                      <wp:effectExtent l="0" t="4445" r="0" b="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16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17CE16" id="Rectangle 3" o:spid="_x0000_s1026" style="width:333.9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tU4gIAACYGAAAOAAAAZHJzL2Uyb0RvYy54bWysVNuO0zAQfUfiHyy/Z3Np0jTRpqu22yKk&#10;BVYsiGc3dhqLxI5st+mC+HfGTq9cJAQkUuSJx+Nzzlxu7/Ztg3ZMaS5FgcObACMmSkm52BT444eV&#10;N8FIGyIoaaRgBX5mGt9NX7647bucRbKWDWUKQRCh874rcG1Ml/u+LmvWEn0jOyZgs5KqJQZMtfGp&#10;Ij1Ebxs/CoKx30tFOyVLpjX8vR828dTFrypWmndVpZlBTYEBm3Ff5b5r+/WntyTfKNLVvDzAIH+B&#10;oiVcwKWnUPfEELRV/KdQLS+V1LIyN6VsfVlVvGSOA7AJgx/YPNWkY44LiKO7k0z6/4Ut3+4eFeK0&#10;wCOMBGkhRe9BNCI2DUMjK0/f6Ry8nrpHZQnq7kGWnzUSclGDF5spJfuaEQqgQuvvXx2whoajaN2/&#10;kRSik62RTql9pVobEDRAe5eQ51NC2N6gEn7GURyG4wSjEvbCLEhcwnySHw93SptXTLbILgqsALoL&#10;TnYP2lgwJD+6OPCy4XTFm8YZarNeNArtCNTGLLCvww8cL90aYZ2FtMeGiMMf5qpruIbkgBiW1tNi&#10;d5n/moVRHMyjzFuNJ6kXr+LEy9Jg4gVhNs/GQZzF96tvFm4Y5zWnlIkHLtixCsP4z7J86Iehflwd&#10;or7AWRIlTokrLvqS8iSw768oK7kVFLiS3CZ2eVgbwpth7V8jdjID7Wv2s1USpPFo4qVpMvLi0TLw&#10;5pPVwpstwvE4Xc4X82V4zX7pFNX/LoADckyPNeTWMPVU0x5RbutklGRRiMGASRClgX0wIs0GRlhp&#10;FEZKmk/c1K7/bFHaGL/X7hR9EOJ88YVOB25nqaAyjzXjOsY2ydBsa0mfoWEAg+sKGK6wqKX6glEP&#10;g6rAAiYpRs1rAS2XhXFs55oz4iSNwFCXO+vLHSJKCHQgORgLM0zDbaf4poabQsdWyBk0asVdE9km&#10;HlABfmvAMHJMDoPTTrtL23mdx/v0OwAAAP//AwBQSwMEFAAGAAgAAAAhAMa/ZLHZAAAAAwEAAA8A&#10;AABkcnMvZG93bnJldi54bWxMjstOwzAQRfdI/IM1SGxQawektAlxKqjUJYsWEFs3HuKofkS2m4a/&#10;Z2ADm5Gu7tWZ02xmZ9mEMQ3BSyiWAhj6LujB9xLeXneLNbCUldfKBo8SvjDBpr2+alStw8XvcTrk&#10;nhHEp1pJMDmPNeepM+hUWoYRPXWfITqVKcae66guBHeW3wtRcqcGTx+MGnFrsDsdzk6CeC72uw8d&#10;76rTtrCGz9W0en+R8vZmfnoElnHOf2P40Sd1aMnpGM5eJ2aJQbvfS11ZripgRwkPAnjb8P/u7TcA&#10;AAD//wMAUEsBAi0AFAAGAAgAAAAhALaDOJL+AAAA4QEAABMAAAAAAAAAAAAAAAAAAAAAAFtDb250&#10;ZW50X1R5cGVzXS54bWxQSwECLQAUAAYACAAAACEAOP0h/9YAAACUAQAACwAAAAAAAAAAAAAAAAAv&#10;AQAAX3JlbHMvLnJlbHNQSwECLQAUAAYACAAAACEAMmTrVOICAAAmBgAADgAAAAAAAAAAAAAAAAAu&#10;AgAAZHJzL2Uyb0RvYy54bWxQSwECLQAUAAYACAAAACEAxr9ksdkAAAADAQAADwAAAAAAAAAAAAAA&#10;AAA8BQAAZHJzL2Rvd25yZXYueG1sUEsFBgAAAAAEAAQA8wAAAEIGAAAAAA==&#10;" fillcolor="#a0a0a0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:rsidR="00756852" w:rsidRPr="00AA1FF7" w:rsidRDefault="00AA1FF7" w:rsidP="004B773A">
            <w:pPr>
              <w:pStyle w:val="Header"/>
              <w:suppressLineNumbers/>
              <w:tabs>
                <w:tab w:val="clear" w:pos="4320"/>
                <w:tab w:val="center" w:pos="3803"/>
              </w:tabs>
              <w:ind w:left="720" w:right="441"/>
              <w:jc w:val="center"/>
              <w:rPr>
                <w:rFonts w:ascii="Arial" w:eastAsia="Cambria" w:hAnsi="Arial" w:cs="Arial"/>
                <w:i/>
                <w:color w:val="4A442A"/>
                <w:sz w:val="28"/>
                <w:szCs w:val="32"/>
                <w:lang w:val="en-CA"/>
              </w:rPr>
            </w:pPr>
            <w:r>
              <w:rPr>
                <w:rFonts w:ascii="Arial" w:eastAsia="Cambria" w:hAnsi="Arial" w:cs="Arial"/>
                <w:i/>
                <w:color w:val="4A442A"/>
                <w:sz w:val="28"/>
                <w:szCs w:val="32"/>
                <w:lang w:val="en-CA"/>
              </w:rPr>
              <w:t>Witnesses to History, Keepers of Memory</w:t>
            </w:r>
          </w:p>
          <w:p w:rsidR="003139BA" w:rsidRPr="00AA1FF7" w:rsidRDefault="003139BA" w:rsidP="004B773A">
            <w:pPr>
              <w:pStyle w:val="Header"/>
              <w:suppressLineNumbers/>
              <w:tabs>
                <w:tab w:val="clear" w:pos="4320"/>
                <w:tab w:val="center" w:pos="3803"/>
              </w:tabs>
              <w:ind w:left="-2767" w:right="441"/>
              <w:jc w:val="center"/>
              <w:rPr>
                <w:rFonts w:ascii="Arial" w:eastAsia="Cambria" w:hAnsi="Arial" w:cs="Arial"/>
                <w:i/>
                <w:color w:val="4A442A"/>
                <w:sz w:val="28"/>
                <w:szCs w:val="32"/>
                <w:lang w:val="en-CA"/>
              </w:rPr>
            </w:pPr>
          </w:p>
          <w:p w:rsidR="004B773A" w:rsidRPr="00AA1FF7" w:rsidRDefault="004B773A" w:rsidP="004B773A">
            <w:pPr>
              <w:pStyle w:val="Header"/>
              <w:suppressLineNumbers/>
              <w:tabs>
                <w:tab w:val="clear" w:pos="4320"/>
                <w:tab w:val="center" w:pos="3803"/>
              </w:tabs>
              <w:ind w:left="-2767" w:right="441"/>
              <w:jc w:val="center"/>
              <w:rPr>
                <w:rFonts w:ascii="Arial" w:eastAsia="Cambria" w:hAnsi="Arial" w:cs="Arial"/>
                <w:i/>
                <w:color w:val="4A442A"/>
                <w:sz w:val="28"/>
                <w:szCs w:val="32"/>
                <w:lang w:val="en-CA"/>
              </w:rPr>
            </w:pPr>
          </w:p>
          <w:p w:rsidR="00756852" w:rsidRPr="0059300E" w:rsidRDefault="00756852" w:rsidP="0080479F">
            <w:pPr>
              <w:pStyle w:val="Header"/>
              <w:jc w:val="right"/>
              <w:rPr>
                <w:rFonts w:asciiTheme="minorHAnsi" w:hAnsiTheme="minorHAnsi"/>
                <w:color w:val="4A442A"/>
                <w:sz w:val="22"/>
                <w:szCs w:val="22"/>
                <w:lang w:val="en-CA"/>
              </w:rPr>
            </w:pPr>
          </w:p>
        </w:tc>
      </w:tr>
    </w:tbl>
    <w:p w:rsidR="00E17685" w:rsidRPr="0059300E" w:rsidRDefault="00E17685" w:rsidP="00F73C81">
      <w:pPr>
        <w:pStyle w:val="NoSpacing"/>
        <w:jc w:val="both"/>
        <w:rPr>
          <w:rFonts w:ascii="Arial" w:hAnsi="Arial" w:cs="Arial"/>
          <w:b/>
        </w:rPr>
        <w:sectPr w:rsidR="00E17685" w:rsidRPr="005930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0372" w:rsidRPr="0059300E" w:rsidRDefault="00D10372" w:rsidP="00F73C81">
      <w:pPr>
        <w:pStyle w:val="NoSpacing"/>
        <w:jc w:val="both"/>
        <w:rPr>
          <w:rFonts w:ascii="Arial" w:hAnsi="Arial" w:cs="Arial"/>
          <w:b/>
          <w:sz w:val="24"/>
        </w:rPr>
      </w:pPr>
      <w:r w:rsidRPr="0059300E">
        <w:rPr>
          <w:rFonts w:ascii="Arial" w:hAnsi="Arial" w:cs="Arial"/>
          <w:b/>
          <w:smallCaps/>
          <w:sz w:val="24"/>
        </w:rPr>
        <w:t>T</w:t>
      </w:r>
      <w:r w:rsidR="004B773A" w:rsidRPr="0059300E">
        <w:rPr>
          <w:rFonts w:ascii="Arial" w:hAnsi="Arial" w:cs="Arial"/>
          <w:b/>
          <w:smallCaps/>
          <w:sz w:val="24"/>
        </w:rPr>
        <w:t>arget Audience</w:t>
      </w:r>
    </w:p>
    <w:p w:rsidR="00D10372" w:rsidRPr="0059300E" w:rsidRDefault="00D10372" w:rsidP="00F73C81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General public</w:t>
      </w:r>
    </w:p>
    <w:p w:rsidR="00D10372" w:rsidRPr="0059300E" w:rsidRDefault="00372173" w:rsidP="00F73C81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School groups grade</w:t>
      </w:r>
      <w:r w:rsidR="00455EA1" w:rsidRPr="0059300E">
        <w:rPr>
          <w:rFonts w:ascii="Arial" w:hAnsi="Arial" w:cs="Arial"/>
          <w:sz w:val="20"/>
        </w:rPr>
        <w:t xml:space="preserve"> three and up (8</w:t>
      </w:r>
      <w:r w:rsidR="00D10372" w:rsidRPr="0059300E">
        <w:rPr>
          <w:rFonts w:ascii="Arial" w:hAnsi="Arial" w:cs="Arial"/>
          <w:sz w:val="20"/>
        </w:rPr>
        <w:t xml:space="preserve"> years and older)</w:t>
      </w:r>
    </w:p>
    <w:p w:rsidR="00D10372" w:rsidRPr="0059300E" w:rsidRDefault="00D10372" w:rsidP="00F73C81">
      <w:pPr>
        <w:pStyle w:val="NoSpacing"/>
        <w:jc w:val="both"/>
        <w:rPr>
          <w:rFonts w:ascii="Arial" w:hAnsi="Arial" w:cs="Arial"/>
          <w:b/>
          <w:sz w:val="24"/>
        </w:rPr>
      </w:pPr>
      <w:r w:rsidRPr="0059300E">
        <w:rPr>
          <w:rFonts w:ascii="Arial" w:hAnsi="Arial" w:cs="Arial"/>
          <w:b/>
          <w:smallCaps/>
          <w:sz w:val="24"/>
        </w:rPr>
        <w:t>L</w:t>
      </w:r>
      <w:r w:rsidR="004B773A" w:rsidRPr="0059300E">
        <w:rPr>
          <w:rFonts w:ascii="Arial" w:hAnsi="Arial" w:cs="Arial"/>
          <w:b/>
          <w:smallCaps/>
          <w:sz w:val="24"/>
        </w:rPr>
        <w:t>anguages</w:t>
      </w:r>
    </w:p>
    <w:p w:rsidR="00D10372" w:rsidRPr="0059300E" w:rsidRDefault="00D10372" w:rsidP="00F73C81">
      <w:pPr>
        <w:pStyle w:val="NoSpacing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French</w:t>
      </w:r>
    </w:p>
    <w:p w:rsidR="00D10372" w:rsidRPr="0059300E" w:rsidRDefault="00D10372" w:rsidP="00F73C81">
      <w:pPr>
        <w:pStyle w:val="NoSpacing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 xml:space="preserve">English </w:t>
      </w:r>
    </w:p>
    <w:p w:rsidR="00E17685" w:rsidRPr="0059300E" w:rsidRDefault="00E17685" w:rsidP="00F73C81">
      <w:pPr>
        <w:pStyle w:val="NoSpacing"/>
        <w:ind w:left="720"/>
        <w:jc w:val="both"/>
        <w:rPr>
          <w:rFonts w:ascii="Arial" w:hAnsi="Arial" w:cs="Arial"/>
          <w:sz w:val="20"/>
        </w:rPr>
        <w:sectPr w:rsidR="00E17685" w:rsidRPr="0059300E" w:rsidSect="00E176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B604C" w:rsidRPr="0059300E" w:rsidRDefault="002B604C" w:rsidP="00F73C81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D10372" w:rsidRPr="0059300E" w:rsidRDefault="00D10372" w:rsidP="00E17685">
      <w:pPr>
        <w:pStyle w:val="NoSpacing"/>
        <w:jc w:val="center"/>
        <w:rPr>
          <w:rFonts w:ascii="Arial" w:hAnsi="Arial" w:cs="Arial"/>
          <w:b/>
          <w:sz w:val="24"/>
        </w:rPr>
      </w:pPr>
      <w:r w:rsidRPr="0059300E">
        <w:rPr>
          <w:rFonts w:ascii="Arial" w:hAnsi="Arial" w:cs="Arial"/>
          <w:b/>
          <w:smallCaps/>
          <w:sz w:val="24"/>
        </w:rPr>
        <w:t>R</w:t>
      </w:r>
      <w:r w:rsidR="004B773A" w:rsidRPr="0059300E">
        <w:rPr>
          <w:rFonts w:ascii="Arial" w:hAnsi="Arial" w:cs="Arial"/>
          <w:b/>
          <w:smallCaps/>
          <w:sz w:val="24"/>
        </w:rPr>
        <w:t>equired Area (Including space for visitors to circulate)</w:t>
      </w:r>
    </w:p>
    <w:p w:rsidR="00E17685" w:rsidRPr="0059300E" w:rsidRDefault="00E17685" w:rsidP="00E17685">
      <w:pPr>
        <w:pStyle w:val="NoSpacing"/>
        <w:jc w:val="center"/>
        <w:rPr>
          <w:rFonts w:ascii="Arial" w:hAnsi="Arial" w:cs="Arial"/>
          <w:b/>
          <w:sz w:val="20"/>
        </w:rPr>
      </w:pPr>
    </w:p>
    <w:p w:rsidR="00813EB5" w:rsidRPr="0059300E" w:rsidRDefault="00AA1FF7" w:rsidP="00F73C81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Many</w:t>
      </w:r>
      <w:r w:rsidR="00813EB5" w:rsidRPr="0059300E">
        <w:rPr>
          <w:rFonts w:ascii="Arial" w:hAnsi="Arial" w:cs="Arial"/>
          <w:sz w:val="20"/>
        </w:rPr>
        <w:t xml:space="preserve"> configurations are possible (see attachment)</w:t>
      </w:r>
    </w:p>
    <w:p w:rsidR="00813EB5" w:rsidRPr="0059300E" w:rsidRDefault="00AA1FF7" w:rsidP="00F73C81">
      <w:pPr>
        <w:pStyle w:val="NoSpacing"/>
        <w:numPr>
          <w:ilvl w:val="1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Two lines </w:t>
      </w:r>
      <w:r w:rsidR="00813EB5" w:rsidRPr="0059300E">
        <w:rPr>
          <w:rFonts w:ascii="Arial" w:hAnsi="Arial" w:cs="Arial"/>
          <w:sz w:val="20"/>
        </w:rPr>
        <w:t xml:space="preserve">Zig Zag: </w:t>
      </w:r>
      <w:r w:rsidR="00043163">
        <w:rPr>
          <w:rFonts w:ascii="Arial" w:hAnsi="Arial" w:cs="Arial"/>
          <w:sz w:val="20"/>
        </w:rPr>
        <w:t>270 square feet (25</w:t>
      </w:r>
      <w:r w:rsidR="00813EB5" w:rsidRPr="0059300E">
        <w:rPr>
          <w:rFonts w:ascii="Arial" w:hAnsi="Arial" w:cs="Arial"/>
          <w:sz w:val="20"/>
        </w:rPr>
        <w:t xml:space="preserve"> square meters)</w:t>
      </w:r>
    </w:p>
    <w:p w:rsidR="00813EB5" w:rsidRPr="0059300E" w:rsidRDefault="00813EB5" w:rsidP="00F73C81">
      <w:pPr>
        <w:pStyle w:val="NoSpacing"/>
        <w:numPr>
          <w:ilvl w:val="1"/>
          <w:numId w:val="15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Star</w:t>
      </w:r>
      <w:r w:rsidR="00AA1FF7">
        <w:rPr>
          <w:rFonts w:ascii="Arial" w:hAnsi="Arial" w:cs="Arial"/>
          <w:sz w:val="20"/>
        </w:rPr>
        <w:t>/circle</w:t>
      </w:r>
      <w:r w:rsidRPr="0059300E">
        <w:rPr>
          <w:rFonts w:ascii="Arial" w:hAnsi="Arial" w:cs="Arial"/>
          <w:sz w:val="20"/>
        </w:rPr>
        <w:t xml:space="preserve">: </w:t>
      </w:r>
      <w:r w:rsidR="001F6DE9" w:rsidRPr="0059300E">
        <w:rPr>
          <w:rFonts w:ascii="Arial" w:hAnsi="Arial" w:cs="Arial"/>
          <w:sz w:val="20"/>
        </w:rPr>
        <w:t>248 square feet (23</w:t>
      </w:r>
      <w:r w:rsidRPr="0059300E">
        <w:rPr>
          <w:rFonts w:ascii="Arial" w:hAnsi="Arial" w:cs="Arial"/>
          <w:sz w:val="20"/>
        </w:rPr>
        <w:t xml:space="preserve"> square meters)</w:t>
      </w:r>
    </w:p>
    <w:p w:rsidR="001F6DE9" w:rsidRDefault="00043163" w:rsidP="00F73C81">
      <w:pPr>
        <w:pStyle w:val="NoSpacing"/>
        <w:numPr>
          <w:ilvl w:val="1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One line: 323 square feet (30</w:t>
      </w:r>
      <w:r w:rsidR="001F6DE9" w:rsidRPr="0059300E">
        <w:rPr>
          <w:rFonts w:ascii="Arial" w:hAnsi="Arial" w:cs="Arial"/>
          <w:sz w:val="20"/>
        </w:rPr>
        <w:t xml:space="preserve"> square meters)</w:t>
      </w:r>
    </w:p>
    <w:p w:rsidR="00AA1FF7" w:rsidRDefault="00AA1FF7" w:rsidP="00AA1FF7">
      <w:pPr>
        <w:pStyle w:val="NoSpacing"/>
        <w:numPr>
          <w:ilvl w:val="1"/>
          <w:numId w:val="15"/>
        </w:numPr>
        <w:jc w:val="both"/>
        <w:rPr>
          <w:rFonts w:ascii="Arial" w:hAnsi="Arial" w:cs="Arial"/>
          <w:sz w:val="20"/>
        </w:rPr>
      </w:pPr>
      <w:r w:rsidRPr="00AA1FF7">
        <w:rPr>
          <w:rFonts w:ascii="Arial" w:hAnsi="Arial" w:cs="Arial"/>
          <w:sz w:val="20"/>
        </w:rPr>
        <w:t>The exhibition can be adapted to your space: arranged in a single line, scattered over several spaces... The columns are independent of each other, which gives you the possibility of creating your route according to your space.</w:t>
      </w:r>
    </w:p>
    <w:p w:rsidR="00813EB5" w:rsidRPr="0059300E" w:rsidRDefault="00813EB5" w:rsidP="00AA1FF7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 xml:space="preserve">Minimum ceiling height: </w:t>
      </w:r>
      <w:r w:rsidR="00AA1FF7">
        <w:rPr>
          <w:rFonts w:ascii="Arial" w:hAnsi="Arial" w:cs="Arial"/>
          <w:sz w:val="20"/>
        </w:rPr>
        <w:t>NA</w:t>
      </w:r>
    </w:p>
    <w:p w:rsidR="002B604C" w:rsidRPr="0059300E" w:rsidRDefault="002B604C" w:rsidP="00F73C81">
      <w:pPr>
        <w:pStyle w:val="NoSpacing"/>
        <w:jc w:val="both"/>
        <w:rPr>
          <w:rFonts w:ascii="Arial" w:hAnsi="Arial" w:cs="Arial"/>
          <w:sz w:val="20"/>
        </w:rPr>
      </w:pPr>
    </w:p>
    <w:p w:rsidR="00813EB5" w:rsidRPr="0059300E" w:rsidRDefault="00813EB5" w:rsidP="00E17685">
      <w:pPr>
        <w:pStyle w:val="NoSpacing"/>
        <w:jc w:val="center"/>
        <w:rPr>
          <w:rFonts w:ascii="Arial" w:hAnsi="Arial" w:cs="Arial"/>
          <w:b/>
        </w:rPr>
      </w:pPr>
      <w:r w:rsidRPr="0059300E">
        <w:rPr>
          <w:rFonts w:ascii="Arial" w:hAnsi="Arial" w:cs="Arial"/>
          <w:b/>
          <w:smallCaps/>
          <w:sz w:val="24"/>
        </w:rPr>
        <w:t>S</w:t>
      </w:r>
      <w:r w:rsidR="004B773A" w:rsidRPr="0059300E">
        <w:rPr>
          <w:rFonts w:ascii="Arial" w:hAnsi="Arial" w:cs="Arial"/>
          <w:b/>
          <w:smallCaps/>
          <w:sz w:val="24"/>
        </w:rPr>
        <w:t>tructural Content</w:t>
      </w:r>
    </w:p>
    <w:p w:rsidR="00E17685" w:rsidRPr="0059300E" w:rsidRDefault="00E17685" w:rsidP="00E17685">
      <w:pPr>
        <w:pStyle w:val="NoSpacing"/>
        <w:jc w:val="center"/>
        <w:rPr>
          <w:rFonts w:ascii="Arial" w:hAnsi="Arial" w:cs="Arial"/>
          <w:b/>
          <w:sz w:val="20"/>
        </w:rPr>
      </w:pPr>
    </w:p>
    <w:p w:rsidR="00E17685" w:rsidRPr="0059300E" w:rsidRDefault="00E17685" w:rsidP="00F73C81">
      <w:pPr>
        <w:pStyle w:val="NoSpacing"/>
        <w:jc w:val="both"/>
        <w:rPr>
          <w:rFonts w:ascii="Arial" w:hAnsi="Arial" w:cs="Arial"/>
          <w:b/>
          <w:sz w:val="20"/>
        </w:rPr>
        <w:sectPr w:rsidR="00E17685" w:rsidRPr="0059300E" w:rsidSect="00E176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3EB5" w:rsidRPr="0059300E" w:rsidRDefault="00302FE3" w:rsidP="00F73C81">
      <w:pPr>
        <w:pStyle w:val="NoSpacing"/>
        <w:jc w:val="both"/>
        <w:rPr>
          <w:rFonts w:ascii="Arial" w:hAnsi="Arial" w:cs="Arial"/>
          <w:b/>
          <w:sz w:val="20"/>
        </w:rPr>
      </w:pPr>
      <w:r w:rsidRPr="0059300E">
        <w:rPr>
          <w:rFonts w:ascii="Arial" w:hAnsi="Arial" w:cs="Arial"/>
          <w:b/>
          <w:sz w:val="20"/>
        </w:rPr>
        <w:t>A modular and free</w:t>
      </w:r>
      <w:r w:rsidR="00813EB5" w:rsidRPr="0059300E">
        <w:rPr>
          <w:rFonts w:ascii="Arial" w:hAnsi="Arial" w:cs="Arial"/>
          <w:b/>
          <w:sz w:val="20"/>
        </w:rPr>
        <w:t>standing structure consisting of:</w:t>
      </w:r>
    </w:p>
    <w:p w:rsidR="00813EB5" w:rsidRPr="00043163" w:rsidRDefault="00043163" w:rsidP="00F73C81">
      <w:pPr>
        <w:pStyle w:val="NoSpacing"/>
        <w:numPr>
          <w:ilvl w:val="0"/>
          <w:numId w:val="16"/>
        </w:numPr>
        <w:jc w:val="both"/>
        <w:rPr>
          <w:rStyle w:val="shorttext"/>
          <w:rFonts w:ascii="Arial" w:hAnsi="Arial" w:cs="Arial"/>
          <w:sz w:val="20"/>
          <w:lang w:val="en-CA"/>
        </w:rPr>
      </w:pPr>
      <w:r w:rsidRPr="00043163">
        <w:rPr>
          <w:rStyle w:val="shorttext"/>
          <w:rFonts w:ascii="Arial" w:hAnsi="Arial" w:cs="Arial"/>
          <w:sz w:val="20"/>
          <w:lang w:val="en-CA"/>
        </w:rPr>
        <w:t>8 squared Dibond bases: 15</w:t>
      </w:r>
      <w:r w:rsidR="00071890">
        <w:rPr>
          <w:rStyle w:val="shorttext"/>
          <w:rFonts w:ascii="Arial" w:hAnsi="Arial" w:cs="Arial"/>
          <w:sz w:val="20"/>
          <w:lang w:val="en-CA"/>
        </w:rPr>
        <w:t>”</w:t>
      </w:r>
      <w:r w:rsidRPr="00043163">
        <w:rPr>
          <w:rStyle w:val="shorttext"/>
          <w:rFonts w:ascii="Arial" w:hAnsi="Arial" w:cs="Arial"/>
          <w:sz w:val="20"/>
          <w:lang w:val="en-CA"/>
        </w:rPr>
        <w:t xml:space="preserve"> </w:t>
      </w:r>
      <w:r w:rsidRPr="00043163">
        <w:rPr>
          <w:rStyle w:val="shorttext"/>
          <w:rFonts w:ascii="Arial" w:hAnsi="Arial" w:cs="Arial"/>
          <w:sz w:val="20"/>
          <w:vertAlign w:val="superscript"/>
          <w:lang w:val="en-CA"/>
        </w:rPr>
        <w:t>1/2</w:t>
      </w:r>
      <w:r w:rsidRPr="00043163">
        <w:rPr>
          <w:rStyle w:val="shorttext"/>
          <w:rFonts w:ascii="Arial" w:hAnsi="Arial" w:cs="Arial"/>
          <w:sz w:val="20"/>
          <w:lang w:val="en-CA"/>
        </w:rPr>
        <w:t xml:space="preserve"> x 15</w:t>
      </w:r>
      <w:r w:rsidR="00071890">
        <w:rPr>
          <w:rStyle w:val="shorttext"/>
          <w:rFonts w:ascii="Arial" w:hAnsi="Arial" w:cs="Arial"/>
          <w:sz w:val="20"/>
          <w:lang w:val="en-CA"/>
        </w:rPr>
        <w:t>”</w:t>
      </w:r>
      <w:r w:rsidRPr="00043163">
        <w:rPr>
          <w:rStyle w:val="shorttext"/>
          <w:rFonts w:ascii="Arial" w:hAnsi="Arial" w:cs="Arial"/>
          <w:sz w:val="20"/>
          <w:lang w:val="en-CA"/>
        </w:rPr>
        <w:t xml:space="preserve"> </w:t>
      </w:r>
      <w:r w:rsidR="00071890">
        <w:rPr>
          <w:rStyle w:val="shorttext"/>
          <w:rFonts w:ascii="Arial" w:hAnsi="Arial" w:cs="Arial"/>
          <w:sz w:val="20"/>
          <w:lang w:val="en-CA"/>
        </w:rPr>
        <w:t>½</w:t>
      </w:r>
      <w:r w:rsidRPr="00043163">
        <w:rPr>
          <w:rStyle w:val="shorttext"/>
          <w:rFonts w:ascii="Arial" w:hAnsi="Arial" w:cs="Arial"/>
          <w:sz w:val="20"/>
          <w:lang w:val="en-CA"/>
        </w:rPr>
        <w:t xml:space="preserve"> </w:t>
      </w:r>
      <w:r w:rsidR="00071890">
        <w:rPr>
          <w:rStyle w:val="shorttext"/>
          <w:rFonts w:ascii="Arial" w:hAnsi="Arial" w:cs="Arial"/>
          <w:sz w:val="20"/>
          <w:lang w:val="en-CA"/>
        </w:rPr>
        <w:t>x 39</w:t>
      </w:r>
      <w:r w:rsidRPr="00043163">
        <w:rPr>
          <w:rStyle w:val="shorttext"/>
          <w:rFonts w:ascii="Arial" w:hAnsi="Arial" w:cs="Arial"/>
          <w:sz w:val="20"/>
          <w:lang w:val="en-CA"/>
        </w:rPr>
        <w:t>”</w:t>
      </w:r>
      <w:r w:rsidR="00071890">
        <w:rPr>
          <w:rStyle w:val="shorttext"/>
          <w:rFonts w:ascii="Arial" w:hAnsi="Arial" w:cs="Arial"/>
          <w:sz w:val="20"/>
          <w:lang w:val="en-CA"/>
        </w:rPr>
        <w:t xml:space="preserve"> ¼ </w:t>
      </w:r>
      <w:r w:rsidRPr="00043163">
        <w:rPr>
          <w:rStyle w:val="shorttext"/>
          <w:rFonts w:ascii="Arial" w:hAnsi="Arial" w:cs="Arial"/>
          <w:sz w:val="20"/>
          <w:lang w:val="en-CA"/>
        </w:rPr>
        <w:t>(40 cm x 40 cm x 100cm)</w:t>
      </w:r>
    </w:p>
    <w:p w:rsidR="00813EB5" w:rsidRPr="0059300E" w:rsidRDefault="00043163" w:rsidP="00F73C81">
      <w:pPr>
        <w:pStyle w:val="NoSpacing"/>
        <w:numPr>
          <w:ilvl w:val="0"/>
          <w:numId w:val="16"/>
        </w:numPr>
        <w:jc w:val="both"/>
        <w:rPr>
          <w:rStyle w:val="shorttext"/>
          <w:rFonts w:ascii="Arial" w:hAnsi="Arial" w:cs="Arial"/>
          <w:sz w:val="20"/>
        </w:rPr>
      </w:pPr>
      <w:r>
        <w:rPr>
          <w:rStyle w:val="shorttext"/>
          <w:rFonts w:ascii="Arial" w:hAnsi="Arial" w:cs="Arial"/>
          <w:sz w:val="20"/>
        </w:rPr>
        <w:t xml:space="preserve">8 squared </w:t>
      </w:r>
      <w:r w:rsidR="00071890">
        <w:rPr>
          <w:rStyle w:val="shorttext"/>
          <w:rFonts w:ascii="Arial" w:hAnsi="Arial" w:cs="Arial"/>
          <w:sz w:val="20"/>
        </w:rPr>
        <w:t xml:space="preserve">printed MDF with portraits: 15” ½ x 15” ½ x </w:t>
      </w:r>
    </w:p>
    <w:p w:rsidR="00071890" w:rsidRDefault="00071890" w:rsidP="00F73C81">
      <w:pPr>
        <w:pStyle w:val="NoSpacing"/>
        <w:jc w:val="both"/>
        <w:rPr>
          <w:rStyle w:val="shorttext"/>
          <w:rFonts w:ascii="Arial" w:hAnsi="Arial" w:cs="Arial"/>
          <w:sz w:val="20"/>
        </w:rPr>
      </w:pPr>
    </w:p>
    <w:p w:rsidR="00FE1E62" w:rsidRPr="0059300E" w:rsidRDefault="00757FC2" w:rsidP="00F73C81">
      <w:pPr>
        <w:pStyle w:val="NoSpacing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Additional content</w:t>
      </w:r>
    </w:p>
    <w:p w:rsidR="001A1CD0" w:rsidRDefault="00EF0255" w:rsidP="00F73C81">
      <w:pPr>
        <w:pStyle w:val="NoSpacing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3</w:t>
      </w:r>
      <w:r w:rsidR="00757FC2">
        <w:rPr>
          <w:rFonts w:ascii="Arial" w:hAnsi="Arial" w:cs="Arial"/>
          <w:sz w:val="20"/>
        </w:rPr>
        <w:t>0 frames with photographs of survivors</w:t>
      </w:r>
      <w:r w:rsidRPr="0059300E">
        <w:rPr>
          <w:rFonts w:ascii="Arial" w:hAnsi="Arial" w:cs="Arial"/>
          <w:sz w:val="20"/>
        </w:rPr>
        <w:t xml:space="preserve"> </w:t>
      </w:r>
    </w:p>
    <w:p w:rsidR="00261326" w:rsidRPr="0059300E" w:rsidRDefault="00261326" w:rsidP="00F73C81">
      <w:pPr>
        <w:pStyle w:val="NoSpacing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Online exhibition</w:t>
      </w:r>
    </w:p>
    <w:p w:rsidR="00E17685" w:rsidRDefault="00EF0255" w:rsidP="00F73C81">
      <w:pPr>
        <w:pStyle w:val="NoSpacing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1</w:t>
      </w:r>
      <w:r w:rsidR="00F73C81" w:rsidRPr="0059300E">
        <w:rPr>
          <w:rFonts w:ascii="Arial" w:hAnsi="Arial" w:cs="Arial"/>
          <w:sz w:val="20"/>
        </w:rPr>
        <w:t xml:space="preserve"> </w:t>
      </w:r>
      <w:r w:rsidR="00757FC2">
        <w:rPr>
          <w:rFonts w:ascii="Arial" w:hAnsi="Arial" w:cs="Arial"/>
          <w:sz w:val="20"/>
        </w:rPr>
        <w:t xml:space="preserve">   vinyl with the title (only the file to print the vinyl is provided)</w:t>
      </w:r>
    </w:p>
    <w:p w:rsidR="00261326" w:rsidRPr="0059300E" w:rsidRDefault="00261326" w:rsidP="00F73C81">
      <w:pPr>
        <w:pStyle w:val="NoSpacing"/>
        <w:numPr>
          <w:ilvl w:val="0"/>
          <w:numId w:val="18"/>
        </w:numPr>
        <w:jc w:val="both"/>
        <w:rPr>
          <w:rFonts w:ascii="Arial" w:hAnsi="Arial" w:cs="Arial"/>
          <w:sz w:val="20"/>
        </w:rPr>
        <w:sectPr w:rsidR="00261326" w:rsidRPr="0059300E" w:rsidSect="00E176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0255" w:rsidRPr="0059300E" w:rsidRDefault="00EF0255" w:rsidP="00071890">
      <w:pPr>
        <w:pStyle w:val="NoSpacing"/>
        <w:ind w:left="360"/>
        <w:jc w:val="both"/>
        <w:rPr>
          <w:rFonts w:ascii="Arial" w:hAnsi="Arial" w:cs="Arial"/>
          <w:sz w:val="20"/>
        </w:rPr>
      </w:pPr>
    </w:p>
    <w:p w:rsidR="000448AA" w:rsidRPr="0059300E" w:rsidRDefault="001A1CD0" w:rsidP="00F73C81">
      <w:pPr>
        <w:pStyle w:val="NoSpacing"/>
        <w:jc w:val="both"/>
        <w:rPr>
          <w:rFonts w:ascii="Arial" w:hAnsi="Arial" w:cs="Arial"/>
          <w:b/>
          <w:sz w:val="20"/>
        </w:rPr>
      </w:pPr>
      <w:r w:rsidRPr="0059300E">
        <w:rPr>
          <w:rFonts w:ascii="Arial" w:hAnsi="Arial" w:cs="Arial"/>
          <w:b/>
          <w:smallCaps/>
        </w:rPr>
        <w:lastRenderedPageBreak/>
        <w:t>N</w:t>
      </w:r>
      <w:r w:rsidR="004B773A" w:rsidRPr="0059300E">
        <w:rPr>
          <w:rFonts w:ascii="Arial" w:hAnsi="Arial" w:cs="Arial"/>
          <w:b/>
          <w:smallCaps/>
        </w:rPr>
        <w:t>ote</w:t>
      </w:r>
      <w:r w:rsidR="004B773A" w:rsidRPr="0059300E">
        <w:rPr>
          <w:rFonts w:ascii="Arial" w:hAnsi="Arial" w:cs="Arial"/>
          <w:b/>
          <w:sz w:val="20"/>
        </w:rPr>
        <w:t xml:space="preserve">: </w:t>
      </w:r>
      <w:r w:rsidRPr="0059300E">
        <w:rPr>
          <w:rFonts w:ascii="Arial" w:hAnsi="Arial" w:cs="Arial"/>
          <w:sz w:val="20"/>
        </w:rPr>
        <w:t>It may be possible to bo</w:t>
      </w:r>
      <w:r w:rsidR="004E3583" w:rsidRPr="0059300E">
        <w:rPr>
          <w:rFonts w:ascii="Arial" w:hAnsi="Arial" w:cs="Arial"/>
          <w:sz w:val="20"/>
        </w:rPr>
        <w:t>rrow other objects from the MHM</w:t>
      </w:r>
      <w:r w:rsidRPr="0059300E">
        <w:rPr>
          <w:rFonts w:ascii="Arial" w:hAnsi="Arial" w:cs="Arial"/>
          <w:sz w:val="20"/>
        </w:rPr>
        <w:t xml:space="preserve"> collection (</w:t>
      </w:r>
      <w:r w:rsidR="00757FC2">
        <w:rPr>
          <w:rFonts w:ascii="Arial" w:hAnsi="Arial" w:cs="Arial"/>
          <w:sz w:val="20"/>
        </w:rPr>
        <w:t xml:space="preserve">The MHM </w:t>
      </w:r>
      <w:r w:rsidR="00757FC2" w:rsidRPr="00757FC2">
        <w:rPr>
          <w:rFonts w:ascii="Arial" w:hAnsi="Arial" w:cs="Arial"/>
          <w:sz w:val="20"/>
        </w:rPr>
        <w:t>reserves the right to ensure that the exhibition conditions will be adequate before offering a selection of objects</w:t>
      </w:r>
      <w:r w:rsidR="00757FC2">
        <w:rPr>
          <w:rFonts w:ascii="Arial" w:hAnsi="Arial" w:cs="Arial"/>
          <w:sz w:val="20"/>
        </w:rPr>
        <w:t>. C</w:t>
      </w:r>
      <w:r w:rsidRPr="0059300E">
        <w:rPr>
          <w:rFonts w:ascii="Arial" w:hAnsi="Arial" w:cs="Arial"/>
          <w:sz w:val="20"/>
        </w:rPr>
        <w:t xml:space="preserve">osts of transport are </w:t>
      </w:r>
      <w:r w:rsidR="00E1563B" w:rsidRPr="0059300E">
        <w:rPr>
          <w:rFonts w:ascii="Arial" w:hAnsi="Arial" w:cs="Arial"/>
          <w:sz w:val="20"/>
        </w:rPr>
        <w:t>additional</w:t>
      </w:r>
      <w:r w:rsidRPr="0059300E">
        <w:rPr>
          <w:rFonts w:ascii="Arial" w:hAnsi="Arial" w:cs="Arial"/>
          <w:sz w:val="20"/>
        </w:rPr>
        <w:t>)</w:t>
      </w:r>
    </w:p>
    <w:p w:rsidR="003139BA" w:rsidRPr="0059300E" w:rsidRDefault="003139BA" w:rsidP="00F73C81">
      <w:pPr>
        <w:pStyle w:val="NoSpacing"/>
        <w:jc w:val="both"/>
        <w:rPr>
          <w:rFonts w:ascii="Arial" w:hAnsi="Arial" w:cs="Arial"/>
          <w:sz w:val="20"/>
        </w:rPr>
      </w:pPr>
    </w:p>
    <w:p w:rsidR="00E17685" w:rsidRPr="0059300E" w:rsidRDefault="00E17685" w:rsidP="00F73C81">
      <w:pPr>
        <w:pStyle w:val="NoSpacing"/>
        <w:jc w:val="both"/>
        <w:rPr>
          <w:rFonts w:ascii="Arial" w:hAnsi="Arial" w:cs="Arial"/>
          <w:sz w:val="20"/>
        </w:rPr>
      </w:pPr>
    </w:p>
    <w:p w:rsidR="002B604C" w:rsidRPr="0059300E" w:rsidRDefault="002B604C" w:rsidP="00F73C81">
      <w:pPr>
        <w:spacing w:line="240" w:lineRule="auto"/>
        <w:contextualSpacing/>
        <w:jc w:val="both"/>
        <w:rPr>
          <w:rFonts w:ascii="Arial" w:hAnsi="Arial" w:cs="Arial"/>
          <w:b/>
          <w:sz w:val="20"/>
          <w:lang w:val="en-CA"/>
        </w:rPr>
      </w:pPr>
    </w:p>
    <w:p w:rsidR="00E17685" w:rsidRPr="0059300E" w:rsidRDefault="00E1563B" w:rsidP="00E17685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59300E">
        <w:rPr>
          <w:rFonts w:ascii="Arial" w:hAnsi="Arial" w:cs="Arial"/>
          <w:b/>
          <w:smallCaps/>
          <w:sz w:val="24"/>
        </w:rPr>
        <w:t>C</w:t>
      </w:r>
      <w:r w:rsidR="004B773A" w:rsidRPr="0059300E">
        <w:rPr>
          <w:rFonts w:ascii="Arial" w:hAnsi="Arial" w:cs="Arial"/>
          <w:b/>
          <w:smallCaps/>
          <w:sz w:val="24"/>
        </w:rPr>
        <w:t>onditions for Loan</w:t>
      </w:r>
    </w:p>
    <w:p w:rsidR="00E17685" w:rsidRPr="0059300E" w:rsidRDefault="0080479F" w:rsidP="00E17685">
      <w:pPr>
        <w:spacing w:line="240" w:lineRule="auto"/>
        <w:contextualSpacing/>
        <w:rPr>
          <w:rFonts w:ascii="Arial" w:hAnsi="Arial" w:cs="Arial"/>
          <w:b/>
          <w:sz w:val="20"/>
        </w:rPr>
        <w:sectPr w:rsidR="00E17685" w:rsidRPr="0059300E" w:rsidSect="00E176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9300E">
        <w:rPr>
          <w:rFonts w:ascii="Arial" w:hAnsi="Arial" w:cs="Arial"/>
          <w:b/>
          <w:sz w:val="20"/>
        </w:rPr>
        <w:br/>
      </w:r>
    </w:p>
    <w:p w:rsidR="001A1CD0" w:rsidRPr="0059300E" w:rsidRDefault="001A1CD0" w:rsidP="00E17685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59300E">
        <w:rPr>
          <w:rFonts w:ascii="Arial" w:hAnsi="Arial" w:cs="Arial"/>
          <w:b/>
          <w:smallCaps/>
          <w:sz w:val="20"/>
        </w:rPr>
        <w:t>C</w:t>
      </w:r>
      <w:r w:rsidR="004B773A" w:rsidRPr="0059300E">
        <w:rPr>
          <w:rFonts w:ascii="Arial" w:hAnsi="Arial" w:cs="Arial"/>
          <w:b/>
          <w:smallCaps/>
          <w:sz w:val="20"/>
        </w:rPr>
        <w:t>ost</w:t>
      </w:r>
    </w:p>
    <w:p w:rsidR="001A1CD0" w:rsidRPr="0059300E" w:rsidRDefault="001A1CD0" w:rsidP="00F73C81">
      <w:pPr>
        <w:pStyle w:val="NoSpacing"/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 xml:space="preserve">No fee is required to </w:t>
      </w:r>
      <w:r w:rsidR="0035724A" w:rsidRPr="0059300E">
        <w:rPr>
          <w:rFonts w:ascii="Arial" w:hAnsi="Arial" w:cs="Arial"/>
          <w:sz w:val="20"/>
        </w:rPr>
        <w:t>borrow</w:t>
      </w:r>
      <w:r w:rsidRPr="0059300E">
        <w:rPr>
          <w:rFonts w:ascii="Arial" w:hAnsi="Arial" w:cs="Arial"/>
          <w:sz w:val="20"/>
        </w:rPr>
        <w:t xml:space="preserve"> the exhibition</w:t>
      </w:r>
      <w:r w:rsidR="00757FC2">
        <w:rPr>
          <w:rFonts w:ascii="Arial" w:hAnsi="Arial" w:cs="Arial"/>
          <w:sz w:val="20"/>
        </w:rPr>
        <w:t>, however:</w:t>
      </w:r>
    </w:p>
    <w:p w:rsidR="001A1CD0" w:rsidRPr="0059300E" w:rsidRDefault="001A1CD0" w:rsidP="00757FC2">
      <w:pPr>
        <w:pStyle w:val="NoSpacing"/>
        <w:numPr>
          <w:ilvl w:val="1"/>
          <w:numId w:val="18"/>
        </w:numPr>
        <w:contextualSpacing/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 xml:space="preserve">Round-trip transportation is at the cost of the </w:t>
      </w:r>
      <w:r w:rsidR="00A206D9" w:rsidRPr="0059300E">
        <w:rPr>
          <w:rFonts w:ascii="Arial" w:hAnsi="Arial" w:cs="Arial"/>
          <w:sz w:val="20"/>
        </w:rPr>
        <w:t>borrower</w:t>
      </w:r>
    </w:p>
    <w:p w:rsidR="00082172" w:rsidRPr="0059300E" w:rsidRDefault="00082172" w:rsidP="00757FC2">
      <w:pPr>
        <w:pStyle w:val="NoSpacing"/>
        <w:numPr>
          <w:ilvl w:val="1"/>
          <w:numId w:val="18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Door-to-door insurance is at the cost of the borrower</w:t>
      </w:r>
    </w:p>
    <w:p w:rsidR="001A1CD0" w:rsidRPr="0059300E" w:rsidRDefault="000448AA" w:rsidP="00757FC2">
      <w:pPr>
        <w:pStyle w:val="NoSpacing"/>
        <w:numPr>
          <w:ilvl w:val="1"/>
          <w:numId w:val="18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 xml:space="preserve">Installation and </w:t>
      </w:r>
      <w:r w:rsidR="00E1563B" w:rsidRPr="0059300E">
        <w:rPr>
          <w:rFonts w:ascii="Arial" w:hAnsi="Arial" w:cs="Arial"/>
          <w:sz w:val="20"/>
        </w:rPr>
        <w:t>disassembly</w:t>
      </w:r>
      <w:r w:rsidR="001A1CD0" w:rsidRPr="0059300E">
        <w:rPr>
          <w:rFonts w:ascii="Arial" w:hAnsi="Arial" w:cs="Arial"/>
          <w:sz w:val="20"/>
        </w:rPr>
        <w:t xml:space="preserve"> </w:t>
      </w:r>
      <w:r w:rsidR="00E1563B" w:rsidRPr="0059300E">
        <w:rPr>
          <w:rFonts w:ascii="Arial" w:hAnsi="Arial" w:cs="Arial"/>
          <w:sz w:val="20"/>
        </w:rPr>
        <w:t>are</w:t>
      </w:r>
      <w:r w:rsidR="001A1CD0" w:rsidRPr="0059300E">
        <w:rPr>
          <w:rFonts w:ascii="Arial" w:hAnsi="Arial" w:cs="Arial"/>
          <w:sz w:val="20"/>
        </w:rPr>
        <w:t xml:space="preserve"> at the cost of the </w:t>
      </w:r>
      <w:r w:rsidR="00A206D9" w:rsidRPr="0059300E">
        <w:rPr>
          <w:rFonts w:ascii="Arial" w:hAnsi="Arial" w:cs="Arial"/>
          <w:sz w:val="20"/>
        </w:rPr>
        <w:t>borrower</w:t>
      </w:r>
    </w:p>
    <w:p w:rsidR="00F73C81" w:rsidRPr="0059300E" w:rsidRDefault="00F73C81" w:rsidP="00F73C81">
      <w:pPr>
        <w:pStyle w:val="NoSpacing"/>
        <w:jc w:val="both"/>
        <w:rPr>
          <w:rFonts w:ascii="Arial" w:hAnsi="Arial" w:cs="Arial"/>
          <w:sz w:val="20"/>
        </w:rPr>
      </w:pPr>
    </w:p>
    <w:p w:rsidR="001A1CD0" w:rsidRPr="0059300E" w:rsidRDefault="001A1CD0" w:rsidP="00F73C81">
      <w:pPr>
        <w:pStyle w:val="NoSpacing"/>
        <w:jc w:val="both"/>
        <w:rPr>
          <w:rFonts w:ascii="Arial" w:hAnsi="Arial" w:cs="Arial"/>
          <w:b/>
          <w:sz w:val="20"/>
        </w:rPr>
      </w:pPr>
      <w:r w:rsidRPr="0059300E">
        <w:rPr>
          <w:rFonts w:ascii="Arial" w:hAnsi="Arial" w:cs="Arial"/>
          <w:b/>
          <w:smallCaps/>
          <w:sz w:val="20"/>
        </w:rPr>
        <w:t>I</w:t>
      </w:r>
      <w:r w:rsidR="0059300E" w:rsidRPr="0059300E">
        <w:rPr>
          <w:rFonts w:ascii="Arial" w:hAnsi="Arial" w:cs="Arial"/>
          <w:b/>
          <w:smallCaps/>
          <w:sz w:val="20"/>
        </w:rPr>
        <w:t>nsurance</w:t>
      </w:r>
    </w:p>
    <w:p w:rsidR="0080479F" w:rsidRPr="0059300E" w:rsidRDefault="00A663D8" w:rsidP="00F73C8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The</w:t>
      </w:r>
      <w:r w:rsidR="00DF3A9B" w:rsidRPr="0059300E">
        <w:rPr>
          <w:rFonts w:ascii="Arial" w:hAnsi="Arial" w:cs="Arial"/>
          <w:sz w:val="20"/>
        </w:rPr>
        <w:t xml:space="preserve"> exhibition</w:t>
      </w:r>
      <w:r w:rsidRPr="0059300E">
        <w:rPr>
          <w:rFonts w:ascii="Arial" w:hAnsi="Arial" w:cs="Arial"/>
          <w:sz w:val="20"/>
        </w:rPr>
        <w:t xml:space="preserve"> i</w:t>
      </w:r>
      <w:r w:rsidR="00757FC2">
        <w:rPr>
          <w:rFonts w:ascii="Arial" w:hAnsi="Arial" w:cs="Arial"/>
          <w:sz w:val="20"/>
        </w:rPr>
        <w:t>s evaluated at $26 000</w:t>
      </w:r>
      <w:r w:rsidR="0080479F" w:rsidRPr="0059300E">
        <w:rPr>
          <w:rFonts w:ascii="Arial" w:hAnsi="Arial" w:cs="Arial"/>
          <w:sz w:val="20"/>
        </w:rPr>
        <w:t xml:space="preserve"> (this amount does not include additional objects borrowed from the MHM)</w:t>
      </w:r>
    </w:p>
    <w:p w:rsidR="00DF3A9B" w:rsidRPr="0059300E" w:rsidRDefault="00DF3A9B" w:rsidP="00F73C8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Proof of “all risk” insurance required</w:t>
      </w:r>
    </w:p>
    <w:p w:rsidR="0059300E" w:rsidRPr="0059300E" w:rsidRDefault="0059300E" w:rsidP="0059300E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E1647A" w:rsidRPr="0059300E" w:rsidRDefault="00E1647A" w:rsidP="00F73C81">
      <w:pPr>
        <w:pStyle w:val="NoSpacing"/>
        <w:jc w:val="both"/>
        <w:rPr>
          <w:rFonts w:ascii="Arial" w:hAnsi="Arial" w:cs="Arial"/>
          <w:b/>
          <w:sz w:val="20"/>
        </w:rPr>
      </w:pPr>
      <w:r w:rsidRPr="0059300E">
        <w:rPr>
          <w:rFonts w:ascii="Arial" w:hAnsi="Arial" w:cs="Arial"/>
          <w:b/>
          <w:smallCaps/>
          <w:sz w:val="20"/>
        </w:rPr>
        <w:t>P</w:t>
      </w:r>
      <w:r w:rsidR="0059300E" w:rsidRPr="0059300E">
        <w:rPr>
          <w:rFonts w:ascii="Arial" w:hAnsi="Arial" w:cs="Arial"/>
          <w:b/>
          <w:smallCaps/>
          <w:sz w:val="20"/>
        </w:rPr>
        <w:t>reventive Security and Protection</w:t>
      </w:r>
    </w:p>
    <w:p w:rsidR="00E1647A" w:rsidRPr="0059300E" w:rsidRDefault="00E1647A" w:rsidP="00F73C81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A verification form must be completed</w:t>
      </w:r>
    </w:p>
    <w:p w:rsidR="002B604C" w:rsidRPr="0059300E" w:rsidRDefault="002B604C" w:rsidP="00F73C81">
      <w:pPr>
        <w:pStyle w:val="NoSpacing"/>
        <w:jc w:val="both"/>
        <w:rPr>
          <w:rFonts w:ascii="Arial" w:hAnsi="Arial" w:cs="Arial"/>
          <w:sz w:val="20"/>
        </w:rPr>
      </w:pPr>
    </w:p>
    <w:p w:rsidR="00E1647A" w:rsidRPr="0059300E" w:rsidRDefault="00E1647A" w:rsidP="00F73C81">
      <w:pPr>
        <w:pStyle w:val="NoSpacing"/>
        <w:jc w:val="both"/>
        <w:rPr>
          <w:rFonts w:ascii="Arial" w:hAnsi="Arial" w:cs="Arial"/>
          <w:b/>
          <w:sz w:val="20"/>
        </w:rPr>
      </w:pPr>
      <w:r w:rsidRPr="0059300E">
        <w:rPr>
          <w:rFonts w:ascii="Arial" w:hAnsi="Arial" w:cs="Arial"/>
          <w:b/>
          <w:smallCaps/>
          <w:sz w:val="20"/>
        </w:rPr>
        <w:t>C</w:t>
      </w:r>
      <w:r w:rsidR="0059300E" w:rsidRPr="0059300E">
        <w:rPr>
          <w:rFonts w:ascii="Arial" w:hAnsi="Arial" w:cs="Arial"/>
          <w:b/>
          <w:smallCaps/>
          <w:sz w:val="20"/>
        </w:rPr>
        <w:t>onservation</w:t>
      </w:r>
    </w:p>
    <w:p w:rsidR="00E1647A" w:rsidRPr="0059300E" w:rsidRDefault="00E1647A" w:rsidP="00F73C81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Humidity: 50% (+/- 5%)</w:t>
      </w:r>
    </w:p>
    <w:p w:rsidR="00E1647A" w:rsidRPr="0059300E" w:rsidRDefault="00E1647A" w:rsidP="00F73C81">
      <w:pPr>
        <w:pStyle w:val="NoSpacing"/>
        <w:numPr>
          <w:ilvl w:val="0"/>
          <w:numId w:val="21"/>
        </w:numPr>
        <w:jc w:val="both"/>
        <w:rPr>
          <w:rStyle w:val="st"/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Stable temperature: 20</w:t>
      </w:r>
      <w:r w:rsidRPr="0059300E">
        <w:rPr>
          <w:rStyle w:val="st"/>
          <w:rFonts w:ascii="Arial" w:hAnsi="Arial" w:cs="Arial"/>
          <w:sz w:val="20"/>
        </w:rPr>
        <w:t>°C (+/- 2°C)</w:t>
      </w:r>
    </w:p>
    <w:p w:rsidR="00E1647A" w:rsidRPr="0059300E" w:rsidRDefault="00E1647A" w:rsidP="00F73C81">
      <w:pPr>
        <w:pStyle w:val="NoSpacing"/>
        <w:numPr>
          <w:ilvl w:val="0"/>
          <w:numId w:val="21"/>
        </w:numPr>
        <w:jc w:val="both"/>
        <w:rPr>
          <w:rStyle w:val="st"/>
          <w:rFonts w:ascii="Arial" w:hAnsi="Arial" w:cs="Arial"/>
          <w:sz w:val="20"/>
        </w:rPr>
      </w:pPr>
      <w:r w:rsidRPr="0059300E">
        <w:rPr>
          <w:rStyle w:val="st"/>
          <w:rFonts w:ascii="Arial" w:hAnsi="Arial" w:cs="Arial"/>
          <w:sz w:val="20"/>
        </w:rPr>
        <w:t>Lighting: 50 lux</w:t>
      </w:r>
    </w:p>
    <w:p w:rsidR="002B604C" w:rsidRPr="0059300E" w:rsidRDefault="002B604C" w:rsidP="00F73C81">
      <w:pPr>
        <w:pStyle w:val="NoSpacing"/>
        <w:jc w:val="both"/>
        <w:rPr>
          <w:rFonts w:ascii="Arial" w:hAnsi="Arial" w:cs="Arial"/>
          <w:sz w:val="20"/>
        </w:rPr>
      </w:pPr>
    </w:p>
    <w:p w:rsidR="00E1647A" w:rsidRPr="0059300E" w:rsidRDefault="00E1647A" w:rsidP="00F73C81">
      <w:pPr>
        <w:pStyle w:val="NoSpacing"/>
        <w:jc w:val="both"/>
        <w:rPr>
          <w:rFonts w:ascii="Arial" w:hAnsi="Arial" w:cs="Arial"/>
          <w:b/>
          <w:sz w:val="20"/>
        </w:rPr>
      </w:pPr>
      <w:r w:rsidRPr="0059300E">
        <w:rPr>
          <w:rFonts w:ascii="Arial" w:hAnsi="Arial" w:cs="Arial"/>
          <w:b/>
          <w:smallCaps/>
          <w:sz w:val="20"/>
        </w:rPr>
        <w:t>R</w:t>
      </w:r>
      <w:r w:rsidR="0059300E" w:rsidRPr="0059300E">
        <w:rPr>
          <w:rFonts w:ascii="Arial" w:hAnsi="Arial" w:cs="Arial"/>
          <w:b/>
          <w:smallCaps/>
          <w:sz w:val="20"/>
        </w:rPr>
        <w:t>ental Period</w:t>
      </w:r>
    </w:p>
    <w:p w:rsidR="007E1460" w:rsidRPr="0059300E" w:rsidRDefault="00E1647A" w:rsidP="00F73C81">
      <w:pPr>
        <w:pStyle w:val="NoSpacing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6 weeks minimum</w:t>
      </w:r>
    </w:p>
    <w:p w:rsidR="00E17685" w:rsidRPr="0059300E" w:rsidRDefault="00E17685" w:rsidP="00F73C81">
      <w:pPr>
        <w:pStyle w:val="NoSpacing"/>
        <w:jc w:val="both"/>
        <w:rPr>
          <w:rFonts w:ascii="Arial" w:hAnsi="Arial" w:cs="Arial"/>
          <w:sz w:val="20"/>
        </w:rPr>
        <w:sectPr w:rsidR="00E17685" w:rsidRPr="0059300E" w:rsidSect="00E176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B604C" w:rsidRPr="0059300E" w:rsidRDefault="002B604C" w:rsidP="00F73C81">
      <w:pPr>
        <w:pStyle w:val="NoSpacing"/>
        <w:jc w:val="both"/>
        <w:rPr>
          <w:rFonts w:ascii="Arial" w:hAnsi="Arial" w:cs="Arial"/>
          <w:sz w:val="20"/>
        </w:rPr>
      </w:pPr>
    </w:p>
    <w:p w:rsidR="007E1460" w:rsidRPr="0059300E" w:rsidRDefault="007E1460" w:rsidP="00E17685">
      <w:pPr>
        <w:pStyle w:val="NoSpacing"/>
        <w:jc w:val="center"/>
        <w:rPr>
          <w:rFonts w:ascii="Arial" w:hAnsi="Arial" w:cs="Arial"/>
          <w:b/>
          <w:sz w:val="24"/>
        </w:rPr>
      </w:pPr>
      <w:r w:rsidRPr="0059300E">
        <w:rPr>
          <w:rFonts w:ascii="Arial" w:hAnsi="Arial" w:cs="Arial"/>
          <w:b/>
          <w:smallCaps/>
          <w:sz w:val="24"/>
        </w:rPr>
        <w:t>T</w:t>
      </w:r>
      <w:r w:rsidR="0059300E" w:rsidRPr="0059300E">
        <w:rPr>
          <w:rFonts w:ascii="Arial" w:hAnsi="Arial" w:cs="Arial"/>
          <w:b/>
          <w:smallCaps/>
          <w:sz w:val="24"/>
        </w:rPr>
        <w:t>ransportation</w:t>
      </w:r>
    </w:p>
    <w:p w:rsidR="00E17685" w:rsidRPr="0059300E" w:rsidRDefault="00E17685" w:rsidP="00F73C81">
      <w:pPr>
        <w:pStyle w:val="NoSpacing"/>
        <w:jc w:val="both"/>
        <w:rPr>
          <w:rFonts w:ascii="Arial" w:hAnsi="Arial" w:cs="Arial"/>
          <w:b/>
          <w:sz w:val="20"/>
        </w:rPr>
      </w:pPr>
    </w:p>
    <w:p w:rsidR="007E1460" w:rsidRPr="0059300E" w:rsidRDefault="004E3583" w:rsidP="00F73C81">
      <w:pPr>
        <w:pStyle w:val="NoSpacing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1</w:t>
      </w:r>
      <w:r w:rsidR="007E1460" w:rsidRPr="0059300E">
        <w:rPr>
          <w:rFonts w:ascii="Arial" w:hAnsi="Arial" w:cs="Arial"/>
          <w:sz w:val="20"/>
        </w:rPr>
        <w:t xml:space="preserve"> transportation </w:t>
      </w:r>
      <w:r w:rsidR="00EF0255" w:rsidRPr="0059300E">
        <w:rPr>
          <w:rFonts w:ascii="Arial" w:hAnsi="Arial" w:cs="Arial"/>
          <w:sz w:val="20"/>
        </w:rPr>
        <w:t>crate</w:t>
      </w:r>
      <w:r w:rsidR="007E1460" w:rsidRPr="0059300E">
        <w:rPr>
          <w:rFonts w:ascii="Arial" w:hAnsi="Arial" w:cs="Arial"/>
          <w:sz w:val="20"/>
        </w:rPr>
        <w:t xml:space="preserve"> (</w:t>
      </w:r>
      <w:r w:rsidR="002C7572" w:rsidRPr="0059300E">
        <w:rPr>
          <w:rFonts w:ascii="Arial" w:hAnsi="Arial" w:cs="Arial"/>
          <w:sz w:val="20"/>
        </w:rPr>
        <w:t>designate</w:t>
      </w:r>
      <w:r w:rsidR="007E1460" w:rsidRPr="0059300E">
        <w:rPr>
          <w:rFonts w:ascii="Arial" w:hAnsi="Arial" w:cs="Arial"/>
          <w:sz w:val="20"/>
        </w:rPr>
        <w:t xml:space="preserve"> a location to store these containers during the exhibition)</w:t>
      </w:r>
    </w:p>
    <w:p w:rsidR="007E1460" w:rsidRPr="0059300E" w:rsidRDefault="00EF0255" w:rsidP="00F73C81">
      <w:pPr>
        <w:pStyle w:val="NoSpacing"/>
        <w:ind w:left="360"/>
        <w:jc w:val="both"/>
        <w:rPr>
          <w:rFonts w:ascii="Arial" w:hAnsi="Arial" w:cs="Arial"/>
          <w:b/>
          <w:smallCaps/>
        </w:rPr>
      </w:pPr>
      <w:r w:rsidRPr="0059300E">
        <w:rPr>
          <w:rFonts w:ascii="Arial" w:hAnsi="Arial" w:cs="Arial"/>
          <w:b/>
          <w:smallCaps/>
        </w:rPr>
        <w:t>Crate</w:t>
      </w:r>
      <w:r w:rsidR="007E1460" w:rsidRPr="0059300E">
        <w:rPr>
          <w:rFonts w:ascii="Arial" w:hAnsi="Arial" w:cs="Arial"/>
          <w:b/>
          <w:smallCaps/>
        </w:rPr>
        <w:t xml:space="preserve"> on wheels</w:t>
      </w:r>
    </w:p>
    <w:p w:rsidR="007E1460" w:rsidRPr="0059300E" w:rsidRDefault="00EF0255" w:rsidP="00F73C81">
      <w:pPr>
        <w:pStyle w:val="NoSpacing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250 lb (113.4</w:t>
      </w:r>
      <w:r w:rsidR="007E1460" w:rsidRPr="0059300E">
        <w:rPr>
          <w:rFonts w:ascii="Arial" w:hAnsi="Arial" w:cs="Arial"/>
          <w:sz w:val="20"/>
        </w:rPr>
        <w:t xml:space="preserve"> kg)</w:t>
      </w:r>
    </w:p>
    <w:p w:rsidR="000448AA" w:rsidRPr="0059300E" w:rsidRDefault="00337CA4" w:rsidP="00337CA4">
      <w:pPr>
        <w:pStyle w:val="NoSpacing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337CA4">
        <w:rPr>
          <w:rFonts w:ascii="Arial" w:hAnsi="Arial" w:cs="Arial"/>
          <w:sz w:val="20"/>
        </w:rPr>
        <w:t>48’’x32’’</w:t>
      </w:r>
      <w:r>
        <w:rPr>
          <w:rFonts w:ascii="Arial" w:hAnsi="Arial" w:cs="Arial"/>
          <w:sz w:val="20"/>
        </w:rPr>
        <w:t>x</w:t>
      </w:r>
      <w:r w:rsidRPr="00337CA4">
        <w:rPr>
          <w:rFonts w:ascii="Arial" w:hAnsi="Arial" w:cs="Arial"/>
          <w:sz w:val="20"/>
        </w:rPr>
        <w:t>128’’</w:t>
      </w:r>
      <w:r w:rsidRPr="005930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(122</w:t>
      </w:r>
      <w:r w:rsidR="000448AA" w:rsidRPr="0059300E">
        <w:rPr>
          <w:rFonts w:ascii="Arial" w:hAnsi="Arial" w:cs="Arial"/>
          <w:sz w:val="20"/>
        </w:rPr>
        <w:t xml:space="preserve"> cm x </w:t>
      </w:r>
      <w:r>
        <w:rPr>
          <w:rFonts w:ascii="Arial" w:hAnsi="Arial" w:cs="Arial"/>
          <w:sz w:val="20"/>
        </w:rPr>
        <w:t>81.30 cm x 325.20 cm</w:t>
      </w:r>
      <w:r w:rsidR="000448AA" w:rsidRPr="0059300E">
        <w:rPr>
          <w:rFonts w:ascii="Arial" w:hAnsi="Arial" w:cs="Arial"/>
          <w:sz w:val="20"/>
        </w:rPr>
        <w:t>)</w:t>
      </w:r>
    </w:p>
    <w:p w:rsidR="003C2F8E" w:rsidRDefault="000448AA" w:rsidP="00F73C81">
      <w:pPr>
        <w:pStyle w:val="NoSpacing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 xml:space="preserve">Contains the </w:t>
      </w:r>
      <w:r w:rsidR="001F6DE9" w:rsidRPr="0059300E">
        <w:rPr>
          <w:rFonts w:ascii="Arial" w:hAnsi="Arial" w:cs="Arial"/>
          <w:sz w:val="20"/>
        </w:rPr>
        <w:t xml:space="preserve">whole </w:t>
      </w:r>
      <w:r w:rsidRPr="0059300E">
        <w:rPr>
          <w:rFonts w:ascii="Arial" w:hAnsi="Arial" w:cs="Arial"/>
          <w:sz w:val="20"/>
        </w:rPr>
        <w:t xml:space="preserve">structure of the </w:t>
      </w:r>
      <w:r w:rsidR="001F6DE9" w:rsidRPr="0059300E">
        <w:rPr>
          <w:rFonts w:ascii="Arial" w:hAnsi="Arial" w:cs="Arial"/>
          <w:sz w:val="20"/>
        </w:rPr>
        <w:t>exhibition</w:t>
      </w:r>
      <w:r w:rsidR="00261326">
        <w:rPr>
          <w:rFonts w:ascii="Arial" w:hAnsi="Arial" w:cs="Arial"/>
          <w:sz w:val="20"/>
        </w:rPr>
        <w:t xml:space="preserve">. </w:t>
      </w:r>
    </w:p>
    <w:p w:rsidR="00261326" w:rsidRPr="0059300E" w:rsidRDefault="00261326" w:rsidP="00F73C81">
      <w:pPr>
        <w:pStyle w:val="NoSpacing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frames and Ipad stands with photographs are coming apart</w:t>
      </w:r>
    </w:p>
    <w:p w:rsidR="001F6DE9" w:rsidRPr="0059300E" w:rsidRDefault="001F6DE9" w:rsidP="00F73C81">
      <w:pPr>
        <w:pStyle w:val="NoSpacing"/>
        <w:jc w:val="both"/>
        <w:rPr>
          <w:rFonts w:ascii="Arial" w:hAnsi="Arial" w:cs="Arial"/>
          <w:sz w:val="20"/>
        </w:rPr>
      </w:pPr>
    </w:p>
    <w:p w:rsidR="000448AA" w:rsidRPr="0059300E" w:rsidRDefault="00E1563B" w:rsidP="003139BA">
      <w:pPr>
        <w:pStyle w:val="NoSpacing"/>
        <w:jc w:val="center"/>
        <w:rPr>
          <w:rFonts w:ascii="Arial" w:hAnsi="Arial" w:cs="Arial"/>
          <w:b/>
          <w:sz w:val="24"/>
        </w:rPr>
      </w:pPr>
      <w:r w:rsidRPr="0059300E">
        <w:rPr>
          <w:rFonts w:ascii="Arial" w:hAnsi="Arial" w:cs="Arial"/>
          <w:b/>
          <w:smallCaps/>
          <w:sz w:val="24"/>
        </w:rPr>
        <w:t>A</w:t>
      </w:r>
      <w:r w:rsidR="0059300E" w:rsidRPr="0059300E">
        <w:rPr>
          <w:rFonts w:ascii="Arial" w:hAnsi="Arial" w:cs="Arial"/>
          <w:b/>
          <w:smallCaps/>
          <w:sz w:val="24"/>
        </w:rPr>
        <w:t>ssembly and Disassembly</w:t>
      </w:r>
    </w:p>
    <w:p w:rsidR="003139BA" w:rsidRPr="0059300E" w:rsidRDefault="003139BA" w:rsidP="003139BA">
      <w:pPr>
        <w:pStyle w:val="NoSpacing"/>
        <w:jc w:val="center"/>
        <w:rPr>
          <w:rFonts w:ascii="Arial" w:hAnsi="Arial" w:cs="Arial"/>
          <w:b/>
          <w:sz w:val="20"/>
        </w:rPr>
      </w:pPr>
    </w:p>
    <w:p w:rsidR="00E1563B" w:rsidRPr="0059300E" w:rsidRDefault="00E1563B" w:rsidP="00F73C81">
      <w:pPr>
        <w:pStyle w:val="NoSpacing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Assembly and disassembly guide</w:t>
      </w:r>
      <w:r w:rsidR="00261326">
        <w:rPr>
          <w:rFonts w:ascii="Arial" w:hAnsi="Arial" w:cs="Arial"/>
          <w:sz w:val="20"/>
        </w:rPr>
        <w:t xml:space="preserve"> is provided in the crate.</w:t>
      </w:r>
    </w:p>
    <w:p w:rsidR="00E1563B" w:rsidRPr="0059300E" w:rsidRDefault="00385AD1" w:rsidP="00F73C81">
      <w:pPr>
        <w:pStyle w:val="NoSpacing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 xml:space="preserve">Requires </w:t>
      </w:r>
      <w:r w:rsidR="00082172" w:rsidRPr="0059300E">
        <w:rPr>
          <w:rFonts w:ascii="Arial" w:hAnsi="Arial" w:cs="Arial"/>
          <w:sz w:val="20"/>
        </w:rPr>
        <w:t>2</w:t>
      </w:r>
      <w:r w:rsidR="00E1563B" w:rsidRPr="0059300E">
        <w:rPr>
          <w:rFonts w:ascii="Arial" w:hAnsi="Arial" w:cs="Arial"/>
          <w:sz w:val="20"/>
        </w:rPr>
        <w:t xml:space="preserve"> people minimum</w:t>
      </w:r>
    </w:p>
    <w:p w:rsidR="00E1563B" w:rsidRPr="0059300E" w:rsidRDefault="00A6099F" w:rsidP="00F73C81">
      <w:pPr>
        <w:pStyle w:val="NoSpacing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Assembly: 0.5</w:t>
      </w:r>
      <w:r w:rsidR="00E1563B" w:rsidRPr="0059300E">
        <w:rPr>
          <w:rFonts w:ascii="Arial" w:hAnsi="Arial" w:cs="Arial"/>
          <w:sz w:val="20"/>
        </w:rPr>
        <w:t xml:space="preserve"> day (excluding transportation time)</w:t>
      </w:r>
    </w:p>
    <w:p w:rsidR="00E1563B" w:rsidRPr="0059300E" w:rsidRDefault="00385AD1" w:rsidP="00F73C81">
      <w:pPr>
        <w:pStyle w:val="NoSpacing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>Dis</w:t>
      </w:r>
      <w:r w:rsidR="00A6099F" w:rsidRPr="0059300E">
        <w:rPr>
          <w:rFonts w:ascii="Arial" w:hAnsi="Arial" w:cs="Arial"/>
          <w:sz w:val="20"/>
        </w:rPr>
        <w:t>assembly: 0.5</w:t>
      </w:r>
      <w:r w:rsidR="00E1563B" w:rsidRPr="0059300E">
        <w:rPr>
          <w:rFonts w:ascii="Arial" w:hAnsi="Arial" w:cs="Arial"/>
          <w:sz w:val="20"/>
        </w:rPr>
        <w:t xml:space="preserve"> day (excluding transportation time)</w:t>
      </w:r>
    </w:p>
    <w:p w:rsidR="00BA415B" w:rsidRPr="0059300E" w:rsidRDefault="00BA415B" w:rsidP="00F73C81">
      <w:pPr>
        <w:pStyle w:val="NoSpacing"/>
        <w:jc w:val="both"/>
        <w:rPr>
          <w:rFonts w:ascii="Arial" w:hAnsi="Arial" w:cs="Arial"/>
          <w:b/>
          <w:sz w:val="20"/>
        </w:rPr>
      </w:pPr>
    </w:p>
    <w:p w:rsidR="002B604C" w:rsidRPr="0059300E" w:rsidRDefault="0059300E" w:rsidP="003139BA">
      <w:pPr>
        <w:pStyle w:val="NoSpacing"/>
        <w:jc w:val="center"/>
        <w:rPr>
          <w:rFonts w:ascii="Arial" w:hAnsi="Arial" w:cs="Arial"/>
          <w:b/>
          <w:sz w:val="24"/>
        </w:rPr>
      </w:pPr>
      <w:r w:rsidRPr="0059300E">
        <w:rPr>
          <w:rFonts w:ascii="Arial" w:hAnsi="Arial" w:cs="Arial"/>
          <w:b/>
          <w:smallCaps/>
          <w:sz w:val="24"/>
        </w:rPr>
        <w:t>Accompanying Materials</w:t>
      </w:r>
    </w:p>
    <w:p w:rsidR="003139BA" w:rsidRPr="0059300E" w:rsidRDefault="003139BA" w:rsidP="00F73C81">
      <w:pPr>
        <w:pStyle w:val="NoSpacing"/>
        <w:jc w:val="both"/>
        <w:rPr>
          <w:rFonts w:ascii="Arial" w:hAnsi="Arial" w:cs="Arial"/>
          <w:b/>
          <w:sz w:val="20"/>
        </w:rPr>
      </w:pPr>
    </w:p>
    <w:p w:rsidR="003139BA" w:rsidRPr="0059300E" w:rsidRDefault="003139BA" w:rsidP="00F73C81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0"/>
        </w:rPr>
        <w:sectPr w:rsidR="003139BA" w:rsidRPr="0059300E" w:rsidSect="00E176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415B" w:rsidRPr="0059300E" w:rsidRDefault="00261326" w:rsidP="00F73C81">
      <w:pPr>
        <w:pStyle w:val="NoSpacing"/>
        <w:numPr>
          <w:ilvl w:val="0"/>
          <w:numId w:val="27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1 to 2 Ipad </w:t>
      </w:r>
    </w:p>
    <w:p w:rsidR="00BA415B" w:rsidRPr="0059300E" w:rsidRDefault="00261326" w:rsidP="00F73C81">
      <w:pPr>
        <w:pStyle w:val="NoSpacing"/>
        <w:numPr>
          <w:ilvl w:val="0"/>
          <w:numId w:val="27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 to 2 Ipad Stands</w:t>
      </w:r>
    </w:p>
    <w:p w:rsidR="003139BA" w:rsidRPr="0059300E" w:rsidRDefault="003139BA" w:rsidP="003139BA">
      <w:pPr>
        <w:pStyle w:val="NoSpacing"/>
        <w:jc w:val="both"/>
        <w:rPr>
          <w:rFonts w:ascii="Arial" w:hAnsi="Arial" w:cs="Arial"/>
          <w:b/>
          <w:sz w:val="20"/>
        </w:rPr>
      </w:pPr>
    </w:p>
    <w:p w:rsidR="003139BA" w:rsidRPr="0059300E" w:rsidRDefault="003139BA" w:rsidP="00F73C81">
      <w:pPr>
        <w:pStyle w:val="NoSpacing"/>
        <w:jc w:val="both"/>
        <w:rPr>
          <w:rFonts w:ascii="Arial" w:hAnsi="Arial" w:cs="Arial"/>
          <w:sz w:val="20"/>
        </w:rPr>
      </w:pPr>
    </w:p>
    <w:p w:rsidR="003139BA" w:rsidRPr="0059300E" w:rsidRDefault="003139BA" w:rsidP="00F73C81">
      <w:pPr>
        <w:pStyle w:val="NoSpacing"/>
        <w:jc w:val="both"/>
        <w:rPr>
          <w:rFonts w:ascii="Arial" w:hAnsi="Arial" w:cs="Arial"/>
          <w:b/>
          <w:sz w:val="20"/>
        </w:rPr>
        <w:sectPr w:rsidR="003139BA" w:rsidRPr="0059300E" w:rsidSect="00313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39BA" w:rsidRPr="0059300E" w:rsidRDefault="003139BA" w:rsidP="00F73C81">
      <w:pPr>
        <w:pStyle w:val="NoSpacing"/>
        <w:jc w:val="both"/>
        <w:rPr>
          <w:rFonts w:ascii="Arial" w:hAnsi="Arial" w:cs="Arial"/>
          <w:b/>
          <w:sz w:val="20"/>
        </w:rPr>
      </w:pPr>
    </w:p>
    <w:p w:rsidR="003C2F8E" w:rsidRDefault="003139BA" w:rsidP="00F73C81">
      <w:pPr>
        <w:pStyle w:val="NoSpacing"/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b/>
          <w:smallCaps/>
        </w:rPr>
        <w:t>N</w:t>
      </w:r>
      <w:r w:rsidR="00E1563B" w:rsidRPr="0059300E">
        <w:rPr>
          <w:rFonts w:ascii="Arial" w:hAnsi="Arial" w:cs="Arial"/>
          <w:b/>
          <w:smallCaps/>
        </w:rPr>
        <w:t>ote</w:t>
      </w:r>
      <w:r w:rsidR="00E1563B" w:rsidRPr="0059300E">
        <w:rPr>
          <w:rFonts w:ascii="Arial" w:hAnsi="Arial" w:cs="Arial"/>
        </w:rPr>
        <w:t>:</w:t>
      </w:r>
      <w:r w:rsidR="00E1563B" w:rsidRPr="0059300E">
        <w:rPr>
          <w:rFonts w:ascii="Arial" w:hAnsi="Arial" w:cs="Arial"/>
          <w:sz w:val="20"/>
        </w:rPr>
        <w:t xml:space="preserve"> All communications are obligated to mention the following: “This exhibition was created by the Mo</w:t>
      </w:r>
      <w:r w:rsidR="00455EA1" w:rsidRPr="0059300E">
        <w:rPr>
          <w:rFonts w:ascii="Arial" w:hAnsi="Arial" w:cs="Arial"/>
          <w:sz w:val="20"/>
        </w:rPr>
        <w:t>ntreal Holocaust Museum</w:t>
      </w:r>
      <w:r w:rsidR="00E1563B" w:rsidRPr="0059300E">
        <w:rPr>
          <w:rFonts w:ascii="Arial" w:hAnsi="Arial" w:cs="Arial"/>
          <w:sz w:val="20"/>
        </w:rPr>
        <w:t>”, as well as include logos of the Mo</w:t>
      </w:r>
      <w:r w:rsidR="00455EA1" w:rsidRPr="0059300E">
        <w:rPr>
          <w:rFonts w:ascii="Arial" w:hAnsi="Arial" w:cs="Arial"/>
          <w:sz w:val="20"/>
        </w:rPr>
        <w:t>ntreal Holocaust Museum</w:t>
      </w:r>
      <w:r w:rsidR="00261326">
        <w:rPr>
          <w:rFonts w:ascii="Arial" w:hAnsi="Arial" w:cs="Arial"/>
          <w:sz w:val="20"/>
        </w:rPr>
        <w:t>.</w:t>
      </w:r>
    </w:p>
    <w:p w:rsidR="00261326" w:rsidRPr="0059300E" w:rsidRDefault="00261326" w:rsidP="00F73C81">
      <w:pPr>
        <w:pStyle w:val="NoSpacing"/>
        <w:jc w:val="both"/>
        <w:rPr>
          <w:rFonts w:ascii="Arial" w:hAnsi="Arial" w:cs="Arial"/>
          <w:sz w:val="20"/>
        </w:rPr>
      </w:pPr>
    </w:p>
    <w:p w:rsidR="00E1563B" w:rsidRPr="0059300E" w:rsidRDefault="00E1563B" w:rsidP="003139BA">
      <w:pPr>
        <w:pStyle w:val="NoSpacing"/>
        <w:jc w:val="center"/>
        <w:rPr>
          <w:rFonts w:ascii="Arial" w:hAnsi="Arial" w:cs="Arial"/>
          <w:b/>
          <w:smallCaps/>
          <w:sz w:val="24"/>
        </w:rPr>
      </w:pPr>
      <w:r w:rsidRPr="0059300E">
        <w:rPr>
          <w:rFonts w:ascii="Arial" w:hAnsi="Arial" w:cs="Arial"/>
          <w:b/>
          <w:smallCaps/>
          <w:sz w:val="24"/>
        </w:rPr>
        <w:t>R</w:t>
      </w:r>
      <w:r w:rsidR="0059300E" w:rsidRPr="0059300E">
        <w:rPr>
          <w:rFonts w:ascii="Arial" w:hAnsi="Arial" w:cs="Arial"/>
          <w:b/>
          <w:smallCaps/>
          <w:sz w:val="24"/>
        </w:rPr>
        <w:t>eservation and Informations</w:t>
      </w:r>
    </w:p>
    <w:p w:rsidR="00E1563B" w:rsidRPr="0059300E" w:rsidRDefault="00261326" w:rsidP="00F73C81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Maëlle Brogard</w:t>
      </w:r>
    </w:p>
    <w:p w:rsidR="00E1563B" w:rsidRPr="0059300E" w:rsidRDefault="004E7266" w:rsidP="00F73C81">
      <w:pPr>
        <w:pStyle w:val="NoSpacing"/>
        <w:jc w:val="both"/>
        <w:rPr>
          <w:rFonts w:ascii="Arial" w:hAnsi="Arial" w:cs="Arial"/>
          <w:sz w:val="20"/>
        </w:rPr>
      </w:pPr>
      <w:hyperlink r:id="rId9" w:history="1">
        <w:r w:rsidR="00261326" w:rsidRPr="00DF16F5">
          <w:rPr>
            <w:rStyle w:val="Hyperlink"/>
            <w:rFonts w:ascii="Arial" w:hAnsi="Arial" w:cs="Arial"/>
            <w:sz w:val="20"/>
          </w:rPr>
          <w:t>maelle.brogard@museeholocauste.ca</w:t>
        </w:r>
      </w:hyperlink>
      <w:r w:rsidR="004A3301" w:rsidRPr="0059300E">
        <w:rPr>
          <w:rFonts w:ascii="Arial" w:hAnsi="Arial" w:cs="Arial"/>
          <w:sz w:val="20"/>
        </w:rPr>
        <w:t xml:space="preserve"> </w:t>
      </w:r>
    </w:p>
    <w:p w:rsidR="003139BA" w:rsidRDefault="004A3301" w:rsidP="00F73C81">
      <w:pPr>
        <w:pStyle w:val="NoSpacing"/>
        <w:jc w:val="both"/>
        <w:rPr>
          <w:rFonts w:ascii="Arial" w:hAnsi="Arial" w:cs="Arial"/>
          <w:sz w:val="20"/>
        </w:rPr>
      </w:pPr>
      <w:r w:rsidRPr="0059300E">
        <w:rPr>
          <w:rFonts w:ascii="Arial" w:hAnsi="Arial" w:cs="Arial"/>
          <w:sz w:val="20"/>
        </w:rPr>
        <w:t xml:space="preserve">514-345-2605 </w:t>
      </w:r>
      <w:r w:rsidR="00261326">
        <w:rPr>
          <w:rFonts w:ascii="Arial" w:hAnsi="Arial" w:cs="Arial"/>
          <w:sz w:val="20"/>
        </w:rPr>
        <w:t>x 3496</w:t>
      </w:r>
    </w:p>
    <w:p w:rsidR="003139BA" w:rsidRPr="00E17685" w:rsidRDefault="003139BA" w:rsidP="00F73C81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sectPr w:rsidR="003139BA" w:rsidRPr="00E17685" w:rsidSect="00E176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81" w:rsidRDefault="00F73C81" w:rsidP="00F73C81">
      <w:pPr>
        <w:spacing w:after="0" w:line="240" w:lineRule="auto"/>
      </w:pPr>
      <w:r>
        <w:separator/>
      </w:r>
    </w:p>
  </w:endnote>
  <w:endnote w:type="continuationSeparator" w:id="0">
    <w:p w:rsidR="00F73C81" w:rsidRDefault="00F73C81" w:rsidP="00F7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81" w:rsidRDefault="00F73C81" w:rsidP="00F73C81">
      <w:pPr>
        <w:spacing w:after="0" w:line="240" w:lineRule="auto"/>
      </w:pPr>
      <w:r>
        <w:separator/>
      </w:r>
    </w:p>
  </w:footnote>
  <w:footnote w:type="continuationSeparator" w:id="0">
    <w:p w:rsidR="00F73C81" w:rsidRDefault="00F73C81" w:rsidP="00F7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E7B"/>
    <w:multiLevelType w:val="hybridMultilevel"/>
    <w:tmpl w:val="C32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E3B41"/>
    <w:multiLevelType w:val="hybridMultilevel"/>
    <w:tmpl w:val="93AC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7116B"/>
    <w:multiLevelType w:val="hybridMultilevel"/>
    <w:tmpl w:val="D1EE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6E1"/>
    <w:multiLevelType w:val="hybridMultilevel"/>
    <w:tmpl w:val="1844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3C3D"/>
    <w:multiLevelType w:val="hybridMultilevel"/>
    <w:tmpl w:val="7BDC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15719"/>
    <w:multiLevelType w:val="hybridMultilevel"/>
    <w:tmpl w:val="45BC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C5090"/>
    <w:multiLevelType w:val="hybridMultilevel"/>
    <w:tmpl w:val="8BBA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80C2B"/>
    <w:multiLevelType w:val="hybridMultilevel"/>
    <w:tmpl w:val="E514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E0BF9"/>
    <w:multiLevelType w:val="hybridMultilevel"/>
    <w:tmpl w:val="FFEE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38BF"/>
    <w:multiLevelType w:val="hybridMultilevel"/>
    <w:tmpl w:val="80AA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1453B"/>
    <w:multiLevelType w:val="hybridMultilevel"/>
    <w:tmpl w:val="5E9A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35BC0"/>
    <w:multiLevelType w:val="hybridMultilevel"/>
    <w:tmpl w:val="5984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6765D"/>
    <w:multiLevelType w:val="hybridMultilevel"/>
    <w:tmpl w:val="24F6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6974"/>
    <w:multiLevelType w:val="hybridMultilevel"/>
    <w:tmpl w:val="A82E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40F78"/>
    <w:multiLevelType w:val="hybridMultilevel"/>
    <w:tmpl w:val="3B54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5618"/>
    <w:multiLevelType w:val="hybridMultilevel"/>
    <w:tmpl w:val="5BF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7460F"/>
    <w:multiLevelType w:val="hybridMultilevel"/>
    <w:tmpl w:val="34BE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340F3"/>
    <w:multiLevelType w:val="hybridMultilevel"/>
    <w:tmpl w:val="DCB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64263"/>
    <w:multiLevelType w:val="hybridMultilevel"/>
    <w:tmpl w:val="07A4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55C1"/>
    <w:multiLevelType w:val="hybridMultilevel"/>
    <w:tmpl w:val="6F90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FA1"/>
    <w:multiLevelType w:val="hybridMultilevel"/>
    <w:tmpl w:val="0E88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86C3B"/>
    <w:multiLevelType w:val="hybridMultilevel"/>
    <w:tmpl w:val="B34A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D3C02"/>
    <w:multiLevelType w:val="hybridMultilevel"/>
    <w:tmpl w:val="C4D49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C839EE"/>
    <w:multiLevelType w:val="hybridMultilevel"/>
    <w:tmpl w:val="57C4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B1E29"/>
    <w:multiLevelType w:val="hybridMultilevel"/>
    <w:tmpl w:val="6AAE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0652B"/>
    <w:multiLevelType w:val="hybridMultilevel"/>
    <w:tmpl w:val="D7BA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42690"/>
    <w:multiLevelType w:val="hybridMultilevel"/>
    <w:tmpl w:val="341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D1B16"/>
    <w:multiLevelType w:val="hybridMultilevel"/>
    <w:tmpl w:val="28BA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9"/>
  </w:num>
  <w:num w:numId="5">
    <w:abstractNumId w:val="19"/>
  </w:num>
  <w:num w:numId="6">
    <w:abstractNumId w:val="5"/>
  </w:num>
  <w:num w:numId="7">
    <w:abstractNumId w:val="0"/>
  </w:num>
  <w:num w:numId="8">
    <w:abstractNumId w:val="27"/>
  </w:num>
  <w:num w:numId="9">
    <w:abstractNumId w:val="25"/>
  </w:num>
  <w:num w:numId="10">
    <w:abstractNumId w:val="22"/>
  </w:num>
  <w:num w:numId="11">
    <w:abstractNumId w:val="7"/>
  </w:num>
  <w:num w:numId="12">
    <w:abstractNumId w:val="20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14"/>
  </w:num>
  <w:num w:numId="18">
    <w:abstractNumId w:val="1"/>
  </w:num>
  <w:num w:numId="19">
    <w:abstractNumId w:val="12"/>
  </w:num>
  <w:num w:numId="20">
    <w:abstractNumId w:val="8"/>
  </w:num>
  <w:num w:numId="21">
    <w:abstractNumId w:val="6"/>
  </w:num>
  <w:num w:numId="22">
    <w:abstractNumId w:val="16"/>
  </w:num>
  <w:num w:numId="23">
    <w:abstractNumId w:val="4"/>
  </w:num>
  <w:num w:numId="24">
    <w:abstractNumId w:val="23"/>
  </w:num>
  <w:num w:numId="25">
    <w:abstractNumId w:val="21"/>
  </w:num>
  <w:num w:numId="26">
    <w:abstractNumId w:val="3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87"/>
    <w:rsid w:val="00033C79"/>
    <w:rsid w:val="00036336"/>
    <w:rsid w:val="00043163"/>
    <w:rsid w:val="000448AA"/>
    <w:rsid w:val="00071890"/>
    <w:rsid w:val="00082172"/>
    <w:rsid w:val="00096DBB"/>
    <w:rsid w:val="000A4DED"/>
    <w:rsid w:val="00126A5B"/>
    <w:rsid w:val="001A1CD0"/>
    <w:rsid w:val="001F6DE9"/>
    <w:rsid w:val="00261326"/>
    <w:rsid w:val="002B604C"/>
    <w:rsid w:val="002C7572"/>
    <w:rsid w:val="002D1B69"/>
    <w:rsid w:val="00302FE3"/>
    <w:rsid w:val="003139BA"/>
    <w:rsid w:val="00337CA4"/>
    <w:rsid w:val="003409AA"/>
    <w:rsid w:val="0035724A"/>
    <w:rsid w:val="00372173"/>
    <w:rsid w:val="00385AD1"/>
    <w:rsid w:val="003C2F8E"/>
    <w:rsid w:val="003D3CDB"/>
    <w:rsid w:val="00455EA1"/>
    <w:rsid w:val="004A3301"/>
    <w:rsid w:val="004B50E4"/>
    <w:rsid w:val="004B773A"/>
    <w:rsid w:val="004E3583"/>
    <w:rsid w:val="004E7266"/>
    <w:rsid w:val="005126C1"/>
    <w:rsid w:val="0059300E"/>
    <w:rsid w:val="00756852"/>
    <w:rsid w:val="00757FC2"/>
    <w:rsid w:val="00775C7D"/>
    <w:rsid w:val="007B7478"/>
    <w:rsid w:val="007E0B29"/>
    <w:rsid w:val="007E1460"/>
    <w:rsid w:val="0080479F"/>
    <w:rsid w:val="00813EB5"/>
    <w:rsid w:val="009F2B2C"/>
    <w:rsid w:val="00A02CA7"/>
    <w:rsid w:val="00A206D9"/>
    <w:rsid w:val="00A6099F"/>
    <w:rsid w:val="00A663D8"/>
    <w:rsid w:val="00A8312C"/>
    <w:rsid w:val="00AA1FF7"/>
    <w:rsid w:val="00AD3995"/>
    <w:rsid w:val="00B54573"/>
    <w:rsid w:val="00BA415B"/>
    <w:rsid w:val="00C76B87"/>
    <w:rsid w:val="00D10372"/>
    <w:rsid w:val="00DF3A9B"/>
    <w:rsid w:val="00E1563B"/>
    <w:rsid w:val="00E1647A"/>
    <w:rsid w:val="00E17685"/>
    <w:rsid w:val="00EF0255"/>
    <w:rsid w:val="00F73C81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18D62-D29E-4A47-9CCE-9F64874A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372"/>
    <w:pPr>
      <w:ind w:left="720"/>
      <w:contextualSpacing/>
    </w:pPr>
  </w:style>
  <w:style w:type="character" w:customStyle="1" w:styleId="shorttext">
    <w:name w:val="short_text"/>
    <w:basedOn w:val="DefaultParagraphFont"/>
    <w:rsid w:val="00813EB5"/>
  </w:style>
  <w:style w:type="character" w:customStyle="1" w:styleId="st">
    <w:name w:val="st"/>
    <w:basedOn w:val="DefaultParagraphFont"/>
    <w:rsid w:val="00E1647A"/>
  </w:style>
  <w:style w:type="character" w:styleId="Hyperlink">
    <w:name w:val="Hyperlink"/>
    <w:basedOn w:val="DefaultParagraphFont"/>
    <w:uiPriority w:val="99"/>
    <w:unhideWhenUsed/>
    <w:rsid w:val="00E156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5685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ar-SA"/>
    </w:rPr>
  </w:style>
  <w:style w:type="character" w:customStyle="1" w:styleId="HeaderChar">
    <w:name w:val="Header Char"/>
    <w:basedOn w:val="DefaultParagraphFont"/>
    <w:link w:val="Header"/>
    <w:rsid w:val="00756852"/>
    <w:rPr>
      <w:rFonts w:ascii="Times New Roman" w:eastAsia="Times New Roman" w:hAnsi="Times New Roman" w:cs="Times New Roman"/>
      <w:sz w:val="24"/>
      <w:szCs w:val="24"/>
      <w:lang w:val="fr-C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604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7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elle.brogard@museeholocaust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7A09-F094-4DBC-927B-366CDE96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Fogg</dc:creator>
  <cp:lastModifiedBy>Maelle Brogard</cp:lastModifiedBy>
  <cp:revision>4</cp:revision>
  <cp:lastPrinted>2018-02-06T17:10:00Z</cp:lastPrinted>
  <dcterms:created xsi:type="dcterms:W3CDTF">2022-02-18T16:27:00Z</dcterms:created>
  <dcterms:modified xsi:type="dcterms:W3CDTF">2022-03-25T19:24:00Z</dcterms:modified>
</cp:coreProperties>
</file>